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C636" w14:textId="7ED883E1" w:rsidR="002E3843" w:rsidRDefault="00710745" w:rsidP="008F72DB">
      <w:pPr>
        <w:jc w:val="center"/>
        <w:outlineLvl w:val="0"/>
        <w:rPr>
          <w:b/>
        </w:rPr>
      </w:pPr>
      <w:r>
        <w:rPr>
          <w:b/>
        </w:rPr>
        <w:t>Undergraduate Research and</w:t>
      </w:r>
      <w:r w:rsidR="005441AC">
        <w:rPr>
          <w:b/>
        </w:rPr>
        <w:t xml:space="preserve"> Possible</w:t>
      </w:r>
      <w:r>
        <w:rPr>
          <w:b/>
        </w:rPr>
        <w:t xml:space="preserve"> </w:t>
      </w:r>
      <w:r w:rsidR="001D4E0C">
        <w:rPr>
          <w:b/>
        </w:rPr>
        <w:t>Internship Opportunity</w:t>
      </w:r>
    </w:p>
    <w:p w14:paraId="25D1AA10" w14:textId="3E4FE539" w:rsidR="001D4E0C" w:rsidRPr="005B6090" w:rsidRDefault="001D4E0C" w:rsidP="008F72DB">
      <w:pPr>
        <w:jc w:val="center"/>
        <w:outlineLvl w:val="0"/>
        <w:rPr>
          <w:b/>
        </w:rPr>
      </w:pPr>
      <w:r>
        <w:rPr>
          <w:b/>
        </w:rPr>
        <w:t xml:space="preserve">Research and Development of </w:t>
      </w:r>
      <w:r w:rsidR="005441AC">
        <w:rPr>
          <w:b/>
        </w:rPr>
        <w:t>New LDPC Decoders</w:t>
      </w:r>
    </w:p>
    <w:p w14:paraId="25CC490C" w14:textId="71214E9C" w:rsidR="007329B5" w:rsidRPr="003777C5" w:rsidRDefault="001D4E0C" w:rsidP="00710745">
      <w:pPr>
        <w:jc w:val="center"/>
        <w:outlineLvl w:val="0"/>
      </w:pPr>
      <w:r>
        <w:t>January-September</w:t>
      </w:r>
      <w:r w:rsidR="00710745">
        <w:t xml:space="preserve"> 2019</w:t>
      </w:r>
    </w:p>
    <w:p w14:paraId="171C9A97" w14:textId="77777777" w:rsidR="00DD4F97" w:rsidRDefault="00DD4F97" w:rsidP="007329B5"/>
    <w:p w14:paraId="70CB3B73" w14:textId="4D66E29C" w:rsidR="001D4E0C" w:rsidRDefault="001D4E0C" w:rsidP="00DD4F97">
      <w:pPr>
        <w:rPr>
          <w:sz w:val="22"/>
        </w:rPr>
      </w:pPr>
      <w:r>
        <w:rPr>
          <w:sz w:val="22"/>
        </w:rPr>
        <w:t xml:space="preserve">We are excited to announce an opportunity for two UCLA undergraduates to participate in research in Professor Wesel’s Communications Systems Laboratory during winter and spring quarters of 2020 followed by a </w:t>
      </w:r>
      <w:r w:rsidR="005441AC">
        <w:rPr>
          <w:sz w:val="22"/>
        </w:rPr>
        <w:t xml:space="preserve">possible </w:t>
      </w:r>
      <w:r>
        <w:rPr>
          <w:sz w:val="22"/>
        </w:rPr>
        <w:t xml:space="preserve">summer internship at </w:t>
      </w:r>
      <w:r w:rsidR="005441AC">
        <w:rPr>
          <w:sz w:val="22"/>
        </w:rPr>
        <w:t>Physical Optics Corporation</w:t>
      </w:r>
      <w:r>
        <w:rPr>
          <w:sz w:val="22"/>
        </w:rPr>
        <w:t xml:space="preserve"> in </w:t>
      </w:r>
      <w:r w:rsidR="005441AC">
        <w:rPr>
          <w:sz w:val="22"/>
        </w:rPr>
        <w:t>Torrance, California (South Bay of Los Angeles)</w:t>
      </w:r>
      <w:r>
        <w:rPr>
          <w:sz w:val="22"/>
        </w:rPr>
        <w:t>.</w:t>
      </w:r>
    </w:p>
    <w:p w14:paraId="39D77D77" w14:textId="77777777" w:rsidR="00DD4F97" w:rsidRDefault="00DD4F97" w:rsidP="00DD4F97">
      <w:pPr>
        <w:jc w:val="both"/>
      </w:pPr>
    </w:p>
    <w:p w14:paraId="1A2DBCFE" w14:textId="6210F960" w:rsidR="00255059" w:rsidRDefault="00255059" w:rsidP="00710745">
      <w:pPr>
        <w:jc w:val="both"/>
      </w:pPr>
      <w:r>
        <w:t>Working as a team</w:t>
      </w:r>
      <w:r w:rsidR="005441AC">
        <w:t xml:space="preserve"> with mentoring from Professor Wesel and his PhD students and senior undergraduates</w:t>
      </w:r>
      <w:r>
        <w:t>,</w:t>
      </w:r>
      <w:r w:rsidR="001D4E0C">
        <w:t xml:space="preserve"> two </w:t>
      </w:r>
      <w:r>
        <w:t xml:space="preserve">UCLA </w:t>
      </w:r>
      <w:r w:rsidR="005441AC">
        <w:t xml:space="preserve">undergraduates will use an FPGA development kit provided by </w:t>
      </w:r>
      <w:hyperlink r:id="rId5" w:history="1">
        <w:r w:rsidR="005441AC" w:rsidRPr="004D3B92">
          <w:rPr>
            <w:rStyle w:val="Hyperlink"/>
          </w:rPr>
          <w:t>Physical Optics Corporation</w:t>
        </w:r>
      </w:hyperlink>
      <w:r w:rsidR="005441AC">
        <w:t xml:space="preserve"> </w:t>
      </w:r>
      <w:r w:rsidR="001D4E0C">
        <w:t xml:space="preserve">to </w:t>
      </w:r>
      <w:r w:rsidR="005441AC">
        <w:t>implement a new lower-complexity LDPC decoder in FPGA</w:t>
      </w:r>
      <w:r>
        <w:t>.  The research team will be supported in their efforts by Prof. Wesel, his graduate students</w:t>
      </w:r>
      <w:r w:rsidR="005441AC">
        <w:t>, and other more-experienced undergraduates</w:t>
      </w:r>
      <w:r>
        <w:t xml:space="preserve"> in the Communication Systems Laboratory (CSL), and engineers </w:t>
      </w:r>
      <w:r w:rsidR="005441AC">
        <w:t>from Physical Optics Corporation and possibly other companies</w:t>
      </w:r>
      <w:r w:rsidR="008B702B">
        <w:t>.</w:t>
      </w:r>
      <w:r>
        <w:t xml:space="preserve"> </w:t>
      </w:r>
      <w:r w:rsidR="005441AC">
        <w:t xml:space="preserve"> Pay is $15</w:t>
      </w:r>
      <w:r>
        <w:t xml:space="preserve">/hour for winter and spring research at UCLA and higher </w:t>
      </w:r>
      <w:r w:rsidR="005441AC">
        <w:t>if hired to continue at POC</w:t>
      </w:r>
      <w:r>
        <w:t xml:space="preserve">.  Students will report progress weekly at the CSL research meeting and give formal quarterly presentations to the </w:t>
      </w:r>
      <w:r w:rsidR="005441AC">
        <w:t>POC</w:t>
      </w:r>
      <w:r>
        <w:t xml:space="preserve"> management team. </w:t>
      </w:r>
    </w:p>
    <w:p w14:paraId="332205E0" w14:textId="77777777" w:rsidR="00255059" w:rsidRDefault="00255059" w:rsidP="00710745">
      <w:pPr>
        <w:jc w:val="both"/>
      </w:pPr>
    </w:p>
    <w:p w14:paraId="7E58C495" w14:textId="2714120A" w:rsidR="00DD4F97" w:rsidRDefault="008B702B" w:rsidP="00806096">
      <w:pPr>
        <w:jc w:val="both"/>
      </w:pPr>
      <w:r>
        <w:t xml:space="preserve">The </w:t>
      </w:r>
      <w:r w:rsidR="0089476C">
        <w:t>preferred</w:t>
      </w:r>
      <w:r>
        <w:t xml:space="preserve"> skill set includes </w:t>
      </w:r>
      <w:r w:rsidR="00A93B98">
        <w:t xml:space="preserve">the ability to work well on a team as well as </w:t>
      </w:r>
      <w:r>
        <w:t>p</w:t>
      </w:r>
      <w:r w:rsidR="00A93B98">
        <w:t>roficiencies</w:t>
      </w:r>
      <w:r>
        <w:t xml:space="preserve"> in</w:t>
      </w:r>
      <w:r w:rsidR="004D3B92">
        <w:t xml:space="preserve"> Introductory Digital Design Laboratory (ECE </w:t>
      </w:r>
      <w:r w:rsidR="005441AC">
        <w:t>M152A</w:t>
      </w:r>
      <w:r w:rsidR="004D3B92">
        <w:t>)</w:t>
      </w:r>
      <w:r w:rsidR="005441AC">
        <w:t xml:space="preserve">, </w:t>
      </w:r>
      <w:r>
        <w:t xml:space="preserve">C++ </w:t>
      </w:r>
      <w:r w:rsidR="00A93B98">
        <w:t>(CS31)</w:t>
      </w:r>
      <w:r>
        <w:t xml:space="preserve">, probability (ECE 131A), and </w:t>
      </w:r>
      <w:r w:rsidR="00A93B98">
        <w:t>c</w:t>
      </w:r>
      <w:r>
        <w:t>o</w:t>
      </w:r>
      <w:r w:rsidR="00A93B98">
        <w:t>mmunications systems (ECE 132A).</w:t>
      </w:r>
    </w:p>
    <w:p w14:paraId="4CCEED19" w14:textId="77777777" w:rsidR="00A93B98" w:rsidRDefault="00A93B98" w:rsidP="00806096">
      <w:pPr>
        <w:jc w:val="both"/>
      </w:pPr>
    </w:p>
    <w:p w14:paraId="396AC7A7" w14:textId="4BAC445B" w:rsidR="00A93B98" w:rsidRDefault="00A93B98" w:rsidP="00806096">
      <w:pPr>
        <w:jc w:val="both"/>
      </w:pPr>
      <w:r>
        <w:t xml:space="preserve">More information about the CSL can be found at </w:t>
      </w:r>
      <w:hyperlink r:id="rId6" w:history="1">
        <w:r w:rsidRPr="00CD62C8">
          <w:rPr>
            <w:rStyle w:val="Hyperlink"/>
          </w:rPr>
          <w:t>http://www.seas.ucla.edu/csl</w:t>
        </w:r>
      </w:hyperlink>
      <w:r>
        <w:t>.</w:t>
      </w:r>
    </w:p>
    <w:p w14:paraId="4178A8DE" w14:textId="77777777" w:rsidR="00A93B98" w:rsidRDefault="00A93B98" w:rsidP="00806096">
      <w:pPr>
        <w:jc w:val="both"/>
      </w:pPr>
    </w:p>
    <w:p w14:paraId="2AC7323F" w14:textId="47F08766" w:rsidR="00A93B98" w:rsidRDefault="00A93B98" w:rsidP="00806096">
      <w:pPr>
        <w:jc w:val="both"/>
      </w:pPr>
      <w:r>
        <w:t xml:space="preserve">More information about </w:t>
      </w:r>
      <w:r w:rsidR="005441AC">
        <w:t>this specific project from project lead  Chester Hulse</w:t>
      </w:r>
      <w:r>
        <w:t xml:space="preserve"> can be found</w:t>
      </w:r>
      <w:r w:rsidR="005441AC">
        <w:t xml:space="preserve"> </w:t>
      </w:r>
      <w:hyperlink r:id="rId7" w:history="1">
        <w:r w:rsidR="005441AC" w:rsidRPr="005441AC">
          <w:rPr>
            <w:rStyle w:val="Hyperlink"/>
          </w:rPr>
          <w:t>here</w:t>
        </w:r>
      </w:hyperlink>
      <w:r>
        <w:t>.</w:t>
      </w:r>
    </w:p>
    <w:p w14:paraId="0D3F033C" w14:textId="77777777" w:rsidR="00A93B98" w:rsidRDefault="00A93B98" w:rsidP="00806096">
      <w:pPr>
        <w:jc w:val="both"/>
      </w:pPr>
    </w:p>
    <w:p w14:paraId="05675FD6" w14:textId="4EBCEC3D" w:rsidR="00A93B98" w:rsidRDefault="00A93B98" w:rsidP="00806096">
      <w:pPr>
        <w:jc w:val="both"/>
      </w:pPr>
      <w:r>
        <w:t xml:space="preserve">Applications should send a resume and cover letter to Professor Wesel at </w:t>
      </w:r>
      <w:hyperlink r:id="rId8" w:history="1">
        <w:r w:rsidRPr="00CD62C8">
          <w:rPr>
            <w:rStyle w:val="Hyperlink"/>
          </w:rPr>
          <w:t>wesel@ucla.edu</w:t>
        </w:r>
      </w:hyperlink>
      <w:r>
        <w:t xml:space="preserve"> with the subject line “</w:t>
      </w:r>
      <w:r w:rsidR="005441AC">
        <w:t>FPGA LDPC</w:t>
      </w:r>
      <w:r>
        <w:t xml:space="preserve"> research and internship program.” Applicants should be </w:t>
      </w:r>
      <w:r w:rsidR="005441AC">
        <w:t xml:space="preserve">interested in </w:t>
      </w:r>
      <w:r w:rsidR="00034A4A">
        <w:t>the full 9-month experience. A</w:t>
      </w:r>
      <w:r w:rsidR="00F202F2">
        <w:t xml:space="preserve">pplications </w:t>
      </w:r>
      <w:r w:rsidR="005441AC">
        <w:t xml:space="preserve">accepted immediately but </w:t>
      </w:r>
      <w:r w:rsidR="00F202F2">
        <w:t xml:space="preserve">due </w:t>
      </w:r>
      <w:r w:rsidR="005441AC">
        <w:t xml:space="preserve">by </w:t>
      </w:r>
      <w:r w:rsidR="00F202F2">
        <w:t xml:space="preserve">Friday </w:t>
      </w:r>
      <w:r w:rsidR="005441AC">
        <w:t>January 1</w:t>
      </w:r>
      <w:r w:rsidR="00B1504C">
        <w:t>7</w:t>
      </w:r>
      <w:r w:rsidR="00F202F2">
        <w:t xml:space="preserve"> </w:t>
      </w:r>
      <w:r w:rsidR="00034A4A">
        <w:t>with candidates selected for interv</w:t>
      </w:r>
      <w:r w:rsidR="00F202F2">
        <w:t xml:space="preserve">iew announced </w:t>
      </w:r>
      <w:r w:rsidR="00B1504C">
        <w:t>the following week</w:t>
      </w:r>
      <w:bookmarkStart w:id="0" w:name="_GoBack"/>
      <w:bookmarkEnd w:id="0"/>
      <w:r w:rsidR="00034A4A">
        <w:t>.</w:t>
      </w:r>
      <w:r w:rsidR="005441AC">
        <w:t xml:space="preserve">  An early email letting us know you are planning to apply is appreciated.</w:t>
      </w:r>
    </w:p>
    <w:sectPr w:rsidR="00A93B98" w:rsidSect="00DA07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F97"/>
    <w:rsid w:val="000078EE"/>
    <w:rsid w:val="00034A4A"/>
    <w:rsid w:val="000D2363"/>
    <w:rsid w:val="001D1B35"/>
    <w:rsid w:val="001D4E0C"/>
    <w:rsid w:val="001F5A09"/>
    <w:rsid w:val="00245A00"/>
    <w:rsid w:val="00255059"/>
    <w:rsid w:val="002C29BC"/>
    <w:rsid w:val="002E3843"/>
    <w:rsid w:val="003266F6"/>
    <w:rsid w:val="003777C5"/>
    <w:rsid w:val="00396996"/>
    <w:rsid w:val="00400110"/>
    <w:rsid w:val="004053E6"/>
    <w:rsid w:val="004A44F3"/>
    <w:rsid w:val="004D3B92"/>
    <w:rsid w:val="005441AC"/>
    <w:rsid w:val="00594CBF"/>
    <w:rsid w:val="005A01DD"/>
    <w:rsid w:val="005B6090"/>
    <w:rsid w:val="005F72B8"/>
    <w:rsid w:val="006038E1"/>
    <w:rsid w:val="00696E98"/>
    <w:rsid w:val="006E7D8D"/>
    <w:rsid w:val="00710745"/>
    <w:rsid w:val="007329B5"/>
    <w:rsid w:val="007647F5"/>
    <w:rsid w:val="007B268A"/>
    <w:rsid w:val="007D4533"/>
    <w:rsid w:val="00806096"/>
    <w:rsid w:val="00843A36"/>
    <w:rsid w:val="0089476C"/>
    <w:rsid w:val="008B702B"/>
    <w:rsid w:val="008D7A4B"/>
    <w:rsid w:val="008F72DB"/>
    <w:rsid w:val="00980D77"/>
    <w:rsid w:val="009A098B"/>
    <w:rsid w:val="009F72C4"/>
    <w:rsid w:val="00A93B98"/>
    <w:rsid w:val="00AA316D"/>
    <w:rsid w:val="00B1504C"/>
    <w:rsid w:val="00BA751F"/>
    <w:rsid w:val="00C677E7"/>
    <w:rsid w:val="00C85432"/>
    <w:rsid w:val="00C95E4E"/>
    <w:rsid w:val="00CB30AF"/>
    <w:rsid w:val="00CD0B35"/>
    <w:rsid w:val="00CE6AB9"/>
    <w:rsid w:val="00D91898"/>
    <w:rsid w:val="00DA071A"/>
    <w:rsid w:val="00DD4F97"/>
    <w:rsid w:val="00E1239B"/>
    <w:rsid w:val="00F1447A"/>
    <w:rsid w:val="00F202F2"/>
    <w:rsid w:val="00F4423F"/>
    <w:rsid w:val="00F910CC"/>
    <w:rsid w:val="00FA4120"/>
    <w:rsid w:val="00F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29B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8F72D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2D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93B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1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D3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el@ucl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-9MCDbJqTiTWur0kjrMb5XdMVNo-0Z-s2I-wVILK31Y/edit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as.ucla.edu/csl" TargetMode="External"/><Relationship Id="rId5" Type="http://schemas.openxmlformats.org/officeDocument/2006/relationships/hyperlink" Target="https://www.poc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45F14354-3B6A-45A3-928D-B25B79E7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Undergraduate Research and Internship Opportunity</vt:lpstr>
      <vt:lpstr>Research and Development of 5G New Radio Control Channels</vt:lpstr>
      <vt:lpstr>January-September 2019</vt:lpstr>
      <vt:lpstr>Research Program</vt:lpstr>
    </vt:vector>
  </TitlesOfParts>
  <Company>UCLA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Wesel</dc:creator>
  <cp:keywords/>
  <dc:description/>
  <cp:lastModifiedBy>Jonathan Nguyen</cp:lastModifiedBy>
  <cp:revision>24</cp:revision>
  <cp:lastPrinted>2019-10-14T16:49:00Z</cp:lastPrinted>
  <dcterms:created xsi:type="dcterms:W3CDTF">2019-04-11T20:10:00Z</dcterms:created>
  <dcterms:modified xsi:type="dcterms:W3CDTF">2020-01-08T21:46:00Z</dcterms:modified>
</cp:coreProperties>
</file>