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505" w:rsidRDefault="00176505" w:rsidP="00176505">
      <w:pPr>
        <w:jc w:val="center"/>
        <w:rPr>
          <w:rFonts w:ascii="Times New Roman" w:hAnsi="Times New Roman" w:cs="Times New Roman"/>
          <w:sz w:val="24"/>
          <w:szCs w:val="24"/>
        </w:rPr>
      </w:pPr>
      <w:r>
        <w:rPr>
          <w:rFonts w:ascii="Times New Roman" w:hAnsi="Times New Roman" w:cs="Times New Roman"/>
          <w:sz w:val="24"/>
          <w:szCs w:val="24"/>
        </w:rPr>
        <w:t xml:space="preserve">Tutorial of Using Ensemble Modeling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Module</w:t>
      </w:r>
    </w:p>
    <w:p w:rsidR="004977A1" w:rsidRPr="00E45D9D" w:rsidRDefault="00176505">
      <w:pPr>
        <w:rPr>
          <w:rFonts w:ascii="Times New Roman" w:hAnsi="Times New Roman" w:cs="Times New Roman"/>
          <w:sz w:val="24"/>
          <w:szCs w:val="24"/>
        </w:rPr>
      </w:pPr>
      <w:r>
        <w:rPr>
          <w:rFonts w:ascii="Times New Roman" w:hAnsi="Times New Roman" w:cs="Times New Roman"/>
          <w:sz w:val="24"/>
          <w:szCs w:val="24"/>
        </w:rPr>
        <w:t xml:space="preserve">The Ensemble Modeling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module is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collection of interactive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codes that can be mainly </w:t>
      </w:r>
      <w:r w:rsidR="009D2C67">
        <w:rPr>
          <w:rFonts w:ascii="Times New Roman" w:hAnsi="Times New Roman" w:cs="Times New Roman"/>
          <w:sz w:val="24"/>
          <w:szCs w:val="24"/>
        </w:rPr>
        <w:t xml:space="preserve">manipulated from the </w:t>
      </w:r>
      <w:proofErr w:type="spellStart"/>
      <w:r w:rsidR="009D2C67">
        <w:rPr>
          <w:rFonts w:ascii="Times New Roman" w:hAnsi="Times New Roman" w:cs="Times New Roman"/>
          <w:sz w:val="24"/>
          <w:szCs w:val="24"/>
        </w:rPr>
        <w:t>MainScript.m</w:t>
      </w:r>
      <w:proofErr w:type="spellEnd"/>
      <w:r w:rsidR="009D2C67">
        <w:rPr>
          <w:rFonts w:ascii="Times New Roman" w:hAnsi="Times New Roman" w:cs="Times New Roman"/>
          <w:sz w:val="24"/>
          <w:szCs w:val="24"/>
        </w:rPr>
        <w:t xml:space="preserve">. </w:t>
      </w:r>
      <w:r w:rsidR="004977A1" w:rsidRPr="00E45D9D">
        <w:rPr>
          <w:rFonts w:ascii="Times New Roman" w:hAnsi="Times New Roman" w:cs="Times New Roman"/>
          <w:sz w:val="24"/>
          <w:szCs w:val="24"/>
        </w:rPr>
        <w:t xml:space="preserve">This script enables us to demonstrate: 1) the ensemble of models can reach the predetermined steady-state fluxes with EM approach, 2) the control ensemble with parameters randomly sampled </w:t>
      </w:r>
      <w:proofErr w:type="spellStart"/>
      <w:r w:rsidR="004977A1" w:rsidRPr="00E45D9D">
        <w:rPr>
          <w:rFonts w:ascii="Times New Roman" w:hAnsi="Times New Roman" w:cs="Times New Roman"/>
          <w:sz w:val="24"/>
          <w:szCs w:val="24"/>
        </w:rPr>
        <w:t>can not</w:t>
      </w:r>
      <w:proofErr w:type="spellEnd"/>
      <w:r w:rsidR="004977A1" w:rsidRPr="00E45D9D">
        <w:rPr>
          <w:rFonts w:ascii="Times New Roman" w:hAnsi="Times New Roman" w:cs="Times New Roman"/>
          <w:sz w:val="24"/>
          <w:szCs w:val="24"/>
        </w:rPr>
        <w:t xml:space="preserve"> reach the predetermined steady-state, 3) </w:t>
      </w:r>
      <w:r w:rsidR="0025069F" w:rsidRPr="00E45D9D">
        <w:rPr>
          <w:rFonts w:ascii="Times New Roman" w:hAnsi="Times New Roman" w:cs="Times New Roman"/>
          <w:sz w:val="24"/>
          <w:szCs w:val="24"/>
        </w:rPr>
        <w:t>the reduction of kinetic parameter space using Principal Component Analysis (PCA), 4) how the ensemble of models that anchored to the same steady state behave after perturbations.</w:t>
      </w:r>
    </w:p>
    <w:p w:rsidR="0025069F" w:rsidRPr="00E45D9D" w:rsidRDefault="0025069F">
      <w:pPr>
        <w:rPr>
          <w:rFonts w:ascii="Times New Roman" w:hAnsi="Times New Roman" w:cs="Times New Roman"/>
          <w:sz w:val="24"/>
          <w:szCs w:val="24"/>
        </w:rPr>
      </w:pPr>
      <w:r w:rsidRPr="00E45D9D">
        <w:rPr>
          <w:rFonts w:ascii="Times New Roman" w:hAnsi="Times New Roman" w:cs="Times New Roman"/>
          <w:sz w:val="24"/>
          <w:szCs w:val="24"/>
        </w:rPr>
        <w:t xml:space="preserve">To run this script, </w:t>
      </w:r>
      <w:r w:rsidR="00CA75E6" w:rsidRPr="00E45D9D">
        <w:rPr>
          <w:rFonts w:ascii="Times New Roman" w:hAnsi="Times New Roman" w:cs="Times New Roman"/>
          <w:sz w:val="24"/>
          <w:szCs w:val="24"/>
        </w:rPr>
        <w:t>four variables need to be declared in advance:</w:t>
      </w:r>
    </w:p>
    <w:p w:rsidR="00CA75E6" w:rsidRPr="00E45D9D" w:rsidRDefault="00CA75E6" w:rsidP="00CA75E6">
      <w:pPr>
        <w:pStyle w:val="ListParagraph"/>
        <w:numPr>
          <w:ilvl w:val="0"/>
          <w:numId w:val="3"/>
        </w:numPr>
        <w:rPr>
          <w:rFonts w:ascii="Times New Roman" w:hAnsi="Times New Roman" w:cs="Times New Roman"/>
          <w:sz w:val="24"/>
          <w:szCs w:val="24"/>
        </w:rPr>
      </w:pPr>
      <w:r w:rsidRPr="00E45D9D">
        <w:rPr>
          <w:rFonts w:ascii="Times New Roman" w:hAnsi="Times New Roman" w:cs="Times New Roman"/>
          <w:sz w:val="24"/>
          <w:szCs w:val="24"/>
        </w:rPr>
        <w:t xml:space="preserve">Data structure ‘Net’: ‘Net’ holds the general information of metabolic network of interest such as </w:t>
      </w:r>
      <w:proofErr w:type="spellStart"/>
      <w:r w:rsidRPr="00E45D9D">
        <w:rPr>
          <w:rFonts w:ascii="Times New Roman" w:hAnsi="Times New Roman" w:cs="Times New Roman"/>
          <w:sz w:val="24"/>
          <w:szCs w:val="24"/>
        </w:rPr>
        <w:t>stoichiometry</w:t>
      </w:r>
      <w:proofErr w:type="spellEnd"/>
      <w:r w:rsidRPr="00E45D9D">
        <w:rPr>
          <w:rFonts w:ascii="Times New Roman" w:hAnsi="Times New Roman" w:cs="Times New Roman"/>
          <w:sz w:val="24"/>
          <w:szCs w:val="24"/>
        </w:rPr>
        <w:t>, regulation information, thermodynamic properties, enzyme and metabolite names, biomass production and predetermined stead-state flux distributions. The detail instruction of constructing ‘Net’</w:t>
      </w:r>
      <w:r w:rsidR="00AB4E37" w:rsidRPr="00E45D9D">
        <w:rPr>
          <w:rFonts w:ascii="Times New Roman" w:hAnsi="Times New Roman" w:cs="Times New Roman"/>
          <w:sz w:val="24"/>
          <w:szCs w:val="24"/>
        </w:rPr>
        <w:t xml:space="preserve"> can be found in the </w:t>
      </w:r>
      <w:r w:rsidR="00007179">
        <w:rPr>
          <w:rFonts w:ascii="Times New Roman" w:hAnsi="Times New Roman" w:cs="Times New Roman"/>
          <w:sz w:val="24"/>
          <w:szCs w:val="24"/>
        </w:rPr>
        <w:t>following t</w:t>
      </w:r>
      <w:r w:rsidR="00AB4E37" w:rsidRPr="00E45D9D">
        <w:rPr>
          <w:rFonts w:ascii="Times New Roman" w:hAnsi="Times New Roman" w:cs="Times New Roman"/>
          <w:sz w:val="24"/>
          <w:szCs w:val="24"/>
        </w:rPr>
        <w:t>utorial.</w:t>
      </w:r>
      <w:r w:rsidRPr="00E45D9D">
        <w:rPr>
          <w:rFonts w:ascii="Times New Roman" w:hAnsi="Times New Roman" w:cs="Times New Roman"/>
          <w:sz w:val="24"/>
          <w:szCs w:val="24"/>
        </w:rPr>
        <w:t xml:space="preserve"> An example of a simple toy model is used here. </w:t>
      </w:r>
    </w:p>
    <w:p w:rsidR="00AB4E37" w:rsidRPr="00E45D9D" w:rsidRDefault="00AB4E37" w:rsidP="00CA75E6">
      <w:pPr>
        <w:pStyle w:val="ListParagraph"/>
        <w:numPr>
          <w:ilvl w:val="0"/>
          <w:numId w:val="3"/>
        </w:numPr>
        <w:rPr>
          <w:rFonts w:ascii="Times New Roman" w:hAnsi="Times New Roman" w:cs="Times New Roman"/>
          <w:sz w:val="24"/>
          <w:szCs w:val="24"/>
        </w:rPr>
      </w:pPr>
      <w:r w:rsidRPr="00E45D9D">
        <w:rPr>
          <w:rFonts w:ascii="Times New Roman" w:hAnsi="Times New Roman" w:cs="Times New Roman"/>
          <w:sz w:val="24"/>
          <w:szCs w:val="24"/>
        </w:rPr>
        <w:t>‘</w:t>
      </w:r>
      <w:proofErr w:type="spellStart"/>
      <w:proofErr w:type="gramStart"/>
      <w:r w:rsidRPr="00E45D9D">
        <w:rPr>
          <w:rFonts w:ascii="Times New Roman" w:hAnsi="Times New Roman" w:cs="Times New Roman"/>
          <w:sz w:val="24"/>
          <w:szCs w:val="24"/>
        </w:rPr>
        <w:t>testInitialEnsemble</w:t>
      </w:r>
      <w:proofErr w:type="spellEnd"/>
      <w:proofErr w:type="gramEnd"/>
      <w:r w:rsidRPr="00E45D9D">
        <w:rPr>
          <w:rFonts w:ascii="Times New Roman" w:hAnsi="Times New Roman" w:cs="Times New Roman"/>
          <w:sz w:val="24"/>
          <w:szCs w:val="24"/>
        </w:rPr>
        <w:t xml:space="preserve">’: if you want to demonstrate point 1) and 2) as mentioned above, assign </w:t>
      </w:r>
      <w:proofErr w:type="spellStart"/>
      <w:r w:rsidRPr="00E45D9D">
        <w:rPr>
          <w:rFonts w:ascii="Times New Roman" w:hAnsi="Times New Roman" w:cs="Times New Roman"/>
          <w:sz w:val="24"/>
          <w:szCs w:val="24"/>
        </w:rPr>
        <w:t>testInitialEnsemble</w:t>
      </w:r>
      <w:proofErr w:type="spellEnd"/>
      <w:r w:rsidRPr="00E45D9D">
        <w:rPr>
          <w:rFonts w:ascii="Times New Roman" w:hAnsi="Times New Roman" w:cs="Times New Roman"/>
          <w:sz w:val="24"/>
          <w:szCs w:val="24"/>
        </w:rPr>
        <w:t xml:space="preserve">=1, else </w:t>
      </w:r>
      <w:proofErr w:type="spellStart"/>
      <w:r w:rsidRPr="00E45D9D">
        <w:rPr>
          <w:rFonts w:ascii="Times New Roman" w:hAnsi="Times New Roman" w:cs="Times New Roman"/>
          <w:sz w:val="24"/>
          <w:szCs w:val="24"/>
        </w:rPr>
        <w:t>testInitialEnsemble</w:t>
      </w:r>
      <w:proofErr w:type="spellEnd"/>
      <w:r w:rsidRPr="00E45D9D">
        <w:rPr>
          <w:rFonts w:ascii="Times New Roman" w:hAnsi="Times New Roman" w:cs="Times New Roman"/>
          <w:sz w:val="24"/>
          <w:szCs w:val="24"/>
        </w:rPr>
        <w:t>=0.</w:t>
      </w:r>
      <w:r w:rsidR="006875B5" w:rsidRPr="00E45D9D">
        <w:rPr>
          <w:rFonts w:ascii="Times New Roman" w:hAnsi="Times New Roman" w:cs="Times New Roman"/>
          <w:sz w:val="24"/>
          <w:szCs w:val="24"/>
        </w:rPr>
        <w:t xml:space="preserve"> The default value is 1.</w:t>
      </w:r>
    </w:p>
    <w:p w:rsidR="00AB4E37" w:rsidRPr="00E45D9D" w:rsidRDefault="00AB4E37" w:rsidP="00CA75E6">
      <w:pPr>
        <w:pStyle w:val="ListParagraph"/>
        <w:numPr>
          <w:ilvl w:val="0"/>
          <w:numId w:val="3"/>
        </w:numPr>
        <w:rPr>
          <w:rFonts w:ascii="Times New Roman" w:hAnsi="Times New Roman" w:cs="Times New Roman"/>
          <w:sz w:val="24"/>
          <w:szCs w:val="24"/>
        </w:rPr>
      </w:pPr>
      <w:r w:rsidRPr="00E45D9D">
        <w:rPr>
          <w:rFonts w:ascii="Times New Roman" w:hAnsi="Times New Roman" w:cs="Times New Roman"/>
          <w:sz w:val="24"/>
          <w:szCs w:val="24"/>
        </w:rPr>
        <w:t>‘</w:t>
      </w:r>
      <w:proofErr w:type="spellStart"/>
      <w:proofErr w:type="gramStart"/>
      <w:r w:rsidRPr="00E45D9D">
        <w:rPr>
          <w:rFonts w:ascii="Times New Roman" w:hAnsi="Times New Roman" w:cs="Times New Roman"/>
          <w:sz w:val="24"/>
          <w:szCs w:val="24"/>
        </w:rPr>
        <w:t>testPCA</w:t>
      </w:r>
      <w:proofErr w:type="spellEnd"/>
      <w:proofErr w:type="gramEnd"/>
      <w:r w:rsidRPr="00E45D9D">
        <w:rPr>
          <w:rFonts w:ascii="Times New Roman" w:hAnsi="Times New Roman" w:cs="Times New Roman"/>
          <w:sz w:val="24"/>
          <w:szCs w:val="24"/>
        </w:rPr>
        <w:t xml:space="preserve">’: </w:t>
      </w:r>
      <w:r w:rsidR="006875B5" w:rsidRPr="00E45D9D">
        <w:rPr>
          <w:rFonts w:ascii="Times New Roman" w:hAnsi="Times New Roman" w:cs="Times New Roman"/>
          <w:sz w:val="24"/>
          <w:szCs w:val="24"/>
        </w:rPr>
        <w:t xml:space="preserve">if you want to demonstrate point 3) together with 1) and 2), assign </w:t>
      </w:r>
      <w:proofErr w:type="spellStart"/>
      <w:r w:rsidR="006875B5" w:rsidRPr="00E45D9D">
        <w:rPr>
          <w:rFonts w:ascii="Times New Roman" w:hAnsi="Times New Roman" w:cs="Times New Roman"/>
          <w:sz w:val="24"/>
          <w:szCs w:val="24"/>
        </w:rPr>
        <w:t>testPCA</w:t>
      </w:r>
      <w:proofErr w:type="spellEnd"/>
      <w:r w:rsidR="006875B5" w:rsidRPr="00E45D9D">
        <w:rPr>
          <w:rFonts w:ascii="Times New Roman" w:hAnsi="Times New Roman" w:cs="Times New Roman"/>
          <w:sz w:val="24"/>
          <w:szCs w:val="24"/>
        </w:rPr>
        <w:t xml:space="preserve">=1 </w:t>
      </w:r>
      <w:proofErr w:type="spellStart"/>
      <w:r w:rsidR="006875B5" w:rsidRPr="00E45D9D">
        <w:rPr>
          <w:rFonts w:ascii="Times New Roman" w:hAnsi="Times New Roman" w:cs="Times New Roman"/>
          <w:sz w:val="24"/>
          <w:szCs w:val="24"/>
        </w:rPr>
        <w:t>inaddition</w:t>
      </w:r>
      <w:proofErr w:type="spellEnd"/>
      <w:r w:rsidR="006875B5" w:rsidRPr="00E45D9D">
        <w:rPr>
          <w:rFonts w:ascii="Times New Roman" w:hAnsi="Times New Roman" w:cs="Times New Roman"/>
          <w:sz w:val="24"/>
          <w:szCs w:val="24"/>
        </w:rPr>
        <w:t xml:space="preserve"> to </w:t>
      </w:r>
      <w:proofErr w:type="spellStart"/>
      <w:r w:rsidR="006875B5" w:rsidRPr="00E45D9D">
        <w:rPr>
          <w:rFonts w:ascii="Times New Roman" w:hAnsi="Times New Roman" w:cs="Times New Roman"/>
          <w:sz w:val="24"/>
          <w:szCs w:val="24"/>
        </w:rPr>
        <w:t>testInitialEnsemble</w:t>
      </w:r>
      <w:proofErr w:type="spellEnd"/>
      <w:r w:rsidR="006875B5" w:rsidRPr="00E45D9D">
        <w:rPr>
          <w:rFonts w:ascii="Times New Roman" w:hAnsi="Times New Roman" w:cs="Times New Roman"/>
          <w:sz w:val="24"/>
          <w:szCs w:val="24"/>
        </w:rPr>
        <w:t xml:space="preserve">=1, else </w:t>
      </w:r>
      <w:proofErr w:type="spellStart"/>
      <w:r w:rsidR="006875B5" w:rsidRPr="00E45D9D">
        <w:rPr>
          <w:rFonts w:ascii="Times New Roman" w:hAnsi="Times New Roman" w:cs="Times New Roman"/>
          <w:sz w:val="24"/>
          <w:szCs w:val="24"/>
        </w:rPr>
        <w:t>testPCA</w:t>
      </w:r>
      <w:proofErr w:type="spellEnd"/>
      <w:r w:rsidR="006875B5" w:rsidRPr="00E45D9D">
        <w:rPr>
          <w:rFonts w:ascii="Times New Roman" w:hAnsi="Times New Roman" w:cs="Times New Roman"/>
          <w:sz w:val="24"/>
          <w:szCs w:val="24"/>
        </w:rPr>
        <w:t>=0. The default value is 1.</w:t>
      </w:r>
    </w:p>
    <w:p w:rsidR="003A1AAE" w:rsidRPr="00E45D9D" w:rsidRDefault="006875B5" w:rsidP="00CA75E6">
      <w:pPr>
        <w:pStyle w:val="ListParagraph"/>
        <w:numPr>
          <w:ilvl w:val="0"/>
          <w:numId w:val="3"/>
        </w:numPr>
        <w:rPr>
          <w:rFonts w:ascii="Times New Roman" w:hAnsi="Times New Roman" w:cs="Times New Roman"/>
          <w:sz w:val="24"/>
          <w:szCs w:val="24"/>
        </w:rPr>
      </w:pPr>
      <w:r w:rsidRPr="00E45D9D">
        <w:rPr>
          <w:rFonts w:ascii="Times New Roman" w:hAnsi="Times New Roman" w:cs="Times New Roman"/>
          <w:sz w:val="24"/>
          <w:szCs w:val="24"/>
        </w:rPr>
        <w:t>‘perturbation’: in order to observe how the ensemble of models that anchored to the same steady behave after introducing perturbations</w:t>
      </w:r>
      <w:r w:rsidR="003A1AAE" w:rsidRPr="00E45D9D">
        <w:rPr>
          <w:rFonts w:ascii="Times New Roman" w:hAnsi="Times New Roman" w:cs="Times New Roman"/>
          <w:sz w:val="24"/>
          <w:szCs w:val="24"/>
        </w:rPr>
        <w:t xml:space="preserve"> such as enzyme overexpression, assign perturbation=1 (</w:t>
      </w:r>
      <w:proofErr w:type="spellStart"/>
      <w:r w:rsidR="003A1AAE" w:rsidRPr="00E45D9D">
        <w:rPr>
          <w:rFonts w:ascii="Times New Roman" w:hAnsi="Times New Roman" w:cs="Times New Roman"/>
          <w:sz w:val="24"/>
          <w:szCs w:val="24"/>
        </w:rPr>
        <w:t>testInitialEnsemble</w:t>
      </w:r>
      <w:proofErr w:type="spellEnd"/>
      <w:r w:rsidR="003A1AAE" w:rsidRPr="00E45D9D">
        <w:rPr>
          <w:rFonts w:ascii="Times New Roman" w:hAnsi="Times New Roman" w:cs="Times New Roman"/>
          <w:sz w:val="24"/>
          <w:szCs w:val="24"/>
        </w:rPr>
        <w:t xml:space="preserve">=0 and </w:t>
      </w:r>
      <w:proofErr w:type="spellStart"/>
      <w:r w:rsidR="003A1AAE" w:rsidRPr="00E45D9D">
        <w:rPr>
          <w:rFonts w:ascii="Times New Roman" w:hAnsi="Times New Roman" w:cs="Times New Roman"/>
          <w:sz w:val="24"/>
          <w:szCs w:val="24"/>
        </w:rPr>
        <w:t>testPCA</w:t>
      </w:r>
      <w:proofErr w:type="spellEnd"/>
      <w:r w:rsidR="003A1AAE" w:rsidRPr="00E45D9D">
        <w:rPr>
          <w:rFonts w:ascii="Times New Roman" w:hAnsi="Times New Roman" w:cs="Times New Roman"/>
          <w:sz w:val="24"/>
          <w:szCs w:val="24"/>
        </w:rPr>
        <w:t xml:space="preserve">=0), else perturbation=0. The default value is 0. Please adjust the perturbation </w:t>
      </w:r>
      <w:proofErr w:type="gramStart"/>
      <w:r w:rsidR="003A1AAE" w:rsidRPr="00E45D9D">
        <w:rPr>
          <w:rFonts w:ascii="Times New Roman" w:hAnsi="Times New Roman" w:cs="Times New Roman"/>
          <w:sz w:val="24"/>
          <w:szCs w:val="24"/>
        </w:rPr>
        <w:t>accordingly,</w:t>
      </w:r>
      <w:proofErr w:type="gramEnd"/>
      <w:r w:rsidR="003A1AAE" w:rsidRPr="00E45D9D">
        <w:rPr>
          <w:rFonts w:ascii="Times New Roman" w:hAnsi="Times New Roman" w:cs="Times New Roman"/>
          <w:sz w:val="24"/>
          <w:szCs w:val="24"/>
        </w:rPr>
        <w:t xml:space="preserve"> an overexpression of enzyme 1 by 2 fold is used as an example here.</w:t>
      </w:r>
    </w:p>
    <w:p w:rsidR="00D2203E" w:rsidRPr="00E45D9D" w:rsidRDefault="00D2203E" w:rsidP="003A1AAE">
      <w:pPr>
        <w:pStyle w:val="ListParagraph"/>
        <w:rPr>
          <w:rFonts w:ascii="Times New Roman" w:hAnsi="Times New Roman" w:cs="Times New Roman"/>
          <w:sz w:val="24"/>
          <w:szCs w:val="24"/>
        </w:rPr>
      </w:pPr>
    </w:p>
    <w:p w:rsidR="00D2203E" w:rsidRPr="00E45D9D" w:rsidRDefault="00D2203E" w:rsidP="00E45D9D">
      <w:pPr>
        <w:pStyle w:val="ListParagraph"/>
        <w:ind w:left="0"/>
        <w:rPr>
          <w:rFonts w:ascii="Times New Roman" w:hAnsi="Times New Roman" w:cs="Times New Roman"/>
          <w:sz w:val="24"/>
          <w:szCs w:val="24"/>
        </w:rPr>
      </w:pPr>
      <w:r w:rsidRPr="00E45D9D">
        <w:rPr>
          <w:rFonts w:ascii="Times New Roman" w:hAnsi="Times New Roman" w:cs="Times New Roman"/>
          <w:sz w:val="24"/>
          <w:szCs w:val="24"/>
        </w:rPr>
        <w:t>Instruction for constructing data structure Net</w:t>
      </w:r>
    </w:p>
    <w:p w:rsidR="00D70CEB" w:rsidRPr="00E45D9D" w:rsidRDefault="00D70CEB" w:rsidP="00E45D9D">
      <w:pPr>
        <w:pStyle w:val="ListParagraph"/>
        <w:spacing w:after="0"/>
        <w:ind w:left="0"/>
        <w:rPr>
          <w:rFonts w:ascii="Times New Roman" w:hAnsi="Times New Roman" w:cs="Times New Roman"/>
          <w:b/>
          <w:sz w:val="24"/>
          <w:szCs w:val="24"/>
        </w:rPr>
      </w:pPr>
      <w:r w:rsidRPr="00E45D9D">
        <w:rPr>
          <w:rFonts w:ascii="Times New Roman" w:hAnsi="Times New Roman" w:cs="Times New Roman"/>
          <w:b/>
          <w:sz w:val="24"/>
          <w:szCs w:val="24"/>
        </w:rPr>
        <w:t>Required fields</w:t>
      </w:r>
    </w:p>
    <w:p w:rsidR="00D2203E" w:rsidRPr="00E45D9D" w:rsidRDefault="00D2203E" w:rsidP="00D70CEB">
      <w:pPr>
        <w:spacing w:after="0"/>
        <w:ind w:left="360" w:hanging="360"/>
        <w:rPr>
          <w:rFonts w:ascii="Times New Roman" w:hAnsi="Times New Roman" w:cs="Times New Roman"/>
          <w:sz w:val="24"/>
          <w:szCs w:val="24"/>
        </w:rPr>
      </w:pPr>
      <w:proofErr w:type="gramStart"/>
      <w:r w:rsidRPr="00E45D9D">
        <w:rPr>
          <w:rFonts w:ascii="Times New Roman" w:hAnsi="Times New Roman" w:cs="Times New Roman"/>
          <w:sz w:val="24"/>
          <w:szCs w:val="24"/>
        </w:rPr>
        <w:t>1.</w:t>
      </w:r>
      <w:r w:rsidRPr="00E45D9D">
        <w:rPr>
          <w:rFonts w:ascii="Times New Roman" w:hAnsi="Times New Roman" w:cs="Times New Roman"/>
          <w:b/>
          <w:bCs/>
          <w:sz w:val="24"/>
          <w:szCs w:val="24"/>
        </w:rPr>
        <w:t>S</w:t>
      </w:r>
      <w:proofErr w:type="gramEnd"/>
      <w:r w:rsidRPr="00E45D9D">
        <w:rPr>
          <w:rFonts w:ascii="Times New Roman" w:hAnsi="Times New Roman" w:cs="Times New Roman"/>
          <w:sz w:val="24"/>
          <w:szCs w:val="24"/>
        </w:rPr>
        <w:t xml:space="preserve"> – Stoichiometric matrix that consists of </w:t>
      </w:r>
      <w:r w:rsidRPr="00E45D9D">
        <w:rPr>
          <w:rFonts w:ascii="Times New Roman" w:hAnsi="Times New Roman" w:cs="Times New Roman"/>
          <w:i/>
          <w:iCs/>
          <w:sz w:val="24"/>
          <w:szCs w:val="24"/>
        </w:rPr>
        <w:t>m</w:t>
      </w:r>
      <w:r w:rsidRPr="00E45D9D">
        <w:rPr>
          <w:rFonts w:ascii="Times New Roman" w:hAnsi="Times New Roman" w:cs="Times New Roman"/>
          <w:sz w:val="24"/>
          <w:szCs w:val="24"/>
        </w:rPr>
        <w:t xml:space="preserve"> metabolites (in rows) and </w:t>
      </w:r>
      <w:r w:rsidRPr="00E45D9D">
        <w:rPr>
          <w:rFonts w:ascii="Times New Roman" w:hAnsi="Times New Roman" w:cs="Times New Roman"/>
          <w:i/>
          <w:iCs/>
          <w:sz w:val="24"/>
          <w:szCs w:val="24"/>
        </w:rPr>
        <w:t>n</w:t>
      </w:r>
      <w:r w:rsidRPr="00E45D9D">
        <w:rPr>
          <w:rFonts w:ascii="Times New Roman" w:hAnsi="Times New Roman" w:cs="Times New Roman"/>
          <w:sz w:val="24"/>
          <w:szCs w:val="24"/>
        </w:rPr>
        <w:t xml:space="preserve"> net reactions (in columns). Note there is currently a maximum of two reactants and three products that can participate in a single reaction. If a reaction involves more products or reactants, please split the reaction into multiple reactions. </w:t>
      </w:r>
      <w:r w:rsidRPr="00E45D9D">
        <w:rPr>
          <w:rFonts w:ascii="Times New Roman" w:hAnsi="Times New Roman" w:cs="Times New Roman"/>
          <w:b/>
          <w:bCs/>
          <w:sz w:val="24"/>
          <w:szCs w:val="24"/>
        </w:rPr>
        <w:t>[</w:t>
      </w:r>
      <w:proofErr w:type="gramStart"/>
      <w:r w:rsidRPr="00E45D9D">
        <w:rPr>
          <w:rFonts w:ascii="Times New Roman" w:hAnsi="Times New Roman" w:cs="Times New Roman"/>
          <w:b/>
          <w:bCs/>
          <w:sz w:val="24"/>
          <w:szCs w:val="24"/>
        </w:rPr>
        <w:t>size</w:t>
      </w:r>
      <w:proofErr w:type="gramEnd"/>
      <w:r w:rsidRPr="00E45D9D">
        <w:rPr>
          <w:rFonts w:ascii="Times New Roman" w:hAnsi="Times New Roman" w:cs="Times New Roman"/>
          <w:b/>
          <w:bCs/>
          <w:sz w:val="24"/>
          <w:szCs w:val="24"/>
        </w:rPr>
        <w:t xml:space="preserve">: </w:t>
      </w:r>
      <w:r w:rsidRPr="00E45D9D">
        <w:rPr>
          <w:rFonts w:ascii="Times New Roman" w:hAnsi="Times New Roman" w:cs="Times New Roman"/>
          <w:b/>
          <w:bCs/>
          <w:i/>
          <w:iCs/>
          <w:sz w:val="24"/>
          <w:szCs w:val="24"/>
        </w:rPr>
        <w:t>m</w:t>
      </w:r>
      <w:r w:rsidRPr="00E45D9D">
        <w:rPr>
          <w:rFonts w:ascii="Times New Roman" w:hAnsi="Times New Roman" w:cs="Times New Roman"/>
          <w:b/>
          <w:bCs/>
          <w:sz w:val="24"/>
          <w:szCs w:val="24"/>
        </w:rPr>
        <w:t xml:space="preserve"> x </w:t>
      </w:r>
      <w:r w:rsidRPr="00E45D9D">
        <w:rPr>
          <w:rFonts w:ascii="Times New Roman" w:hAnsi="Times New Roman" w:cs="Times New Roman"/>
          <w:b/>
          <w:bCs/>
          <w:i/>
          <w:iCs/>
          <w:sz w:val="24"/>
          <w:szCs w:val="24"/>
        </w:rPr>
        <w:t>n</w:t>
      </w:r>
      <w:r w:rsidRPr="00E45D9D">
        <w:rPr>
          <w:rFonts w:ascii="Times New Roman" w:hAnsi="Times New Roman" w:cs="Times New Roman"/>
          <w:b/>
          <w:bCs/>
          <w:sz w:val="24"/>
          <w:szCs w:val="24"/>
        </w:rPr>
        <w:t xml:space="preserve"> matrix]</w:t>
      </w:r>
    </w:p>
    <w:p w:rsidR="00D2203E" w:rsidRPr="00E45D9D" w:rsidRDefault="00D2203E" w:rsidP="00D70CEB">
      <w:pPr>
        <w:spacing w:after="0"/>
        <w:ind w:left="360" w:hanging="360"/>
        <w:rPr>
          <w:rFonts w:ascii="Times New Roman" w:hAnsi="Times New Roman" w:cs="Times New Roman"/>
          <w:b/>
          <w:bCs/>
          <w:sz w:val="24"/>
          <w:szCs w:val="24"/>
        </w:rPr>
      </w:pPr>
      <w:proofErr w:type="gramStart"/>
      <w:r w:rsidRPr="00E45D9D">
        <w:rPr>
          <w:rFonts w:ascii="Times New Roman" w:hAnsi="Times New Roman" w:cs="Times New Roman"/>
          <w:sz w:val="24"/>
          <w:szCs w:val="24"/>
        </w:rPr>
        <w:t>2.</w:t>
      </w:r>
      <w:r w:rsidRPr="00E45D9D">
        <w:rPr>
          <w:rFonts w:ascii="Times New Roman" w:hAnsi="Times New Roman" w:cs="Times New Roman"/>
          <w:b/>
          <w:bCs/>
          <w:sz w:val="24"/>
          <w:szCs w:val="24"/>
        </w:rPr>
        <w:t>Sreg</w:t>
      </w:r>
      <w:proofErr w:type="gramEnd"/>
      <w:r w:rsidRPr="00E45D9D">
        <w:rPr>
          <w:rFonts w:ascii="Times New Roman" w:hAnsi="Times New Roman" w:cs="Times New Roman"/>
          <w:sz w:val="24"/>
          <w:szCs w:val="24"/>
        </w:rPr>
        <w:t xml:space="preserve"> – Regulation matrix in the same dimensions as S. For systems where no inhibition is assumed to take place, this should be entered as a matrix of zeros. For mixed inhibition enter a value of -3, for competitive inhibition a value of -1, and for uncompetitive inhibition a value of -2. </w:t>
      </w:r>
      <w:r w:rsidR="00D70CEB" w:rsidRPr="00E45D9D">
        <w:rPr>
          <w:rFonts w:ascii="Times New Roman" w:hAnsi="Times New Roman" w:cs="Times New Roman"/>
          <w:sz w:val="24"/>
          <w:szCs w:val="24"/>
        </w:rPr>
        <w:t xml:space="preserve">-4 </w:t>
      </w:r>
      <w:proofErr w:type="gramStart"/>
      <w:r w:rsidR="00D70CEB" w:rsidRPr="00E45D9D">
        <w:rPr>
          <w:rFonts w:ascii="Times New Roman" w:hAnsi="Times New Roman" w:cs="Times New Roman"/>
          <w:sz w:val="24"/>
          <w:szCs w:val="24"/>
        </w:rPr>
        <w:t>is</w:t>
      </w:r>
      <w:proofErr w:type="gramEnd"/>
      <w:r w:rsidR="00D70CEB" w:rsidRPr="00E45D9D">
        <w:rPr>
          <w:rFonts w:ascii="Times New Roman" w:hAnsi="Times New Roman" w:cs="Times New Roman"/>
          <w:sz w:val="24"/>
          <w:szCs w:val="24"/>
        </w:rPr>
        <w:t xml:space="preserve"> assigned to represent activation reaction. </w:t>
      </w:r>
      <w:r w:rsidRPr="00E45D9D">
        <w:rPr>
          <w:rFonts w:ascii="Times New Roman" w:hAnsi="Times New Roman" w:cs="Times New Roman"/>
          <w:sz w:val="24"/>
          <w:szCs w:val="24"/>
        </w:rPr>
        <w:t xml:space="preserve">These values should be entered in the row of the inhibitor metabolite and the column of the inhibited reaction. </w:t>
      </w:r>
      <w:r w:rsidRPr="00E45D9D">
        <w:rPr>
          <w:rFonts w:ascii="Times New Roman" w:hAnsi="Times New Roman" w:cs="Times New Roman"/>
          <w:b/>
          <w:bCs/>
          <w:sz w:val="24"/>
          <w:szCs w:val="24"/>
        </w:rPr>
        <w:t>[</w:t>
      </w:r>
      <w:proofErr w:type="gramStart"/>
      <w:r w:rsidRPr="00E45D9D">
        <w:rPr>
          <w:rFonts w:ascii="Times New Roman" w:hAnsi="Times New Roman" w:cs="Times New Roman"/>
          <w:b/>
          <w:bCs/>
          <w:sz w:val="24"/>
          <w:szCs w:val="24"/>
        </w:rPr>
        <w:t>size</w:t>
      </w:r>
      <w:proofErr w:type="gramEnd"/>
      <w:r w:rsidRPr="00E45D9D">
        <w:rPr>
          <w:rFonts w:ascii="Times New Roman" w:hAnsi="Times New Roman" w:cs="Times New Roman"/>
          <w:b/>
          <w:bCs/>
          <w:sz w:val="24"/>
          <w:szCs w:val="24"/>
        </w:rPr>
        <w:t xml:space="preserve">: </w:t>
      </w:r>
      <w:r w:rsidRPr="00E45D9D">
        <w:rPr>
          <w:rFonts w:ascii="Times New Roman" w:hAnsi="Times New Roman" w:cs="Times New Roman"/>
          <w:b/>
          <w:bCs/>
          <w:i/>
          <w:iCs/>
          <w:sz w:val="24"/>
          <w:szCs w:val="24"/>
        </w:rPr>
        <w:t>m</w:t>
      </w:r>
      <w:r w:rsidRPr="00E45D9D">
        <w:rPr>
          <w:rFonts w:ascii="Times New Roman" w:hAnsi="Times New Roman" w:cs="Times New Roman"/>
          <w:b/>
          <w:bCs/>
          <w:sz w:val="24"/>
          <w:szCs w:val="24"/>
        </w:rPr>
        <w:t xml:space="preserve"> x </w:t>
      </w:r>
      <w:r w:rsidRPr="00E45D9D">
        <w:rPr>
          <w:rFonts w:ascii="Times New Roman" w:hAnsi="Times New Roman" w:cs="Times New Roman"/>
          <w:b/>
          <w:bCs/>
          <w:i/>
          <w:iCs/>
          <w:sz w:val="24"/>
          <w:szCs w:val="24"/>
        </w:rPr>
        <w:t>n</w:t>
      </w:r>
      <w:r w:rsidRPr="00E45D9D">
        <w:rPr>
          <w:rFonts w:ascii="Times New Roman" w:hAnsi="Times New Roman" w:cs="Times New Roman"/>
          <w:b/>
          <w:bCs/>
          <w:sz w:val="24"/>
          <w:szCs w:val="24"/>
        </w:rPr>
        <w:t xml:space="preserve"> matrix]</w:t>
      </w:r>
    </w:p>
    <w:p w:rsidR="00D70CEB" w:rsidRPr="00E45D9D" w:rsidRDefault="00D70CEB" w:rsidP="00D70CEB">
      <w:pPr>
        <w:spacing w:after="0"/>
        <w:ind w:left="360" w:hanging="360"/>
        <w:rPr>
          <w:rFonts w:ascii="Times New Roman" w:hAnsi="Times New Roman" w:cs="Times New Roman"/>
          <w:sz w:val="24"/>
          <w:szCs w:val="24"/>
        </w:rPr>
      </w:pPr>
      <w:proofErr w:type="gramStart"/>
      <w:r w:rsidRPr="00E45D9D">
        <w:rPr>
          <w:rFonts w:ascii="Times New Roman" w:hAnsi="Times New Roman" w:cs="Times New Roman"/>
          <w:sz w:val="24"/>
          <w:szCs w:val="24"/>
        </w:rPr>
        <w:t>3.</w:t>
      </w:r>
      <w:r w:rsidRPr="00E45D9D">
        <w:rPr>
          <w:rFonts w:ascii="Times New Roman" w:hAnsi="Times New Roman" w:cs="Times New Roman"/>
          <w:b/>
          <w:bCs/>
          <w:sz w:val="24"/>
          <w:szCs w:val="24"/>
        </w:rPr>
        <w:t>Vin</w:t>
      </w:r>
      <w:proofErr w:type="gramEnd"/>
      <w:r w:rsidRPr="00E45D9D">
        <w:rPr>
          <w:rFonts w:ascii="Times New Roman" w:hAnsi="Times New Roman" w:cs="Times New Roman"/>
          <w:b/>
          <w:bCs/>
          <w:sz w:val="24"/>
          <w:szCs w:val="24"/>
        </w:rPr>
        <w:t xml:space="preserve">_index </w:t>
      </w:r>
      <w:r w:rsidRPr="00E45D9D">
        <w:rPr>
          <w:rFonts w:ascii="Times New Roman" w:hAnsi="Times New Roman" w:cs="Times New Roman"/>
          <w:sz w:val="24"/>
          <w:szCs w:val="24"/>
        </w:rPr>
        <w:t xml:space="preserve">– Index of which reactions represent transport reactions into the system, number values only. </w:t>
      </w:r>
      <w:r w:rsidRPr="00E45D9D">
        <w:rPr>
          <w:rFonts w:ascii="Times New Roman" w:hAnsi="Times New Roman" w:cs="Times New Roman"/>
          <w:b/>
          <w:bCs/>
          <w:sz w:val="24"/>
          <w:szCs w:val="24"/>
        </w:rPr>
        <w:t>[</w:t>
      </w:r>
      <w:proofErr w:type="gramStart"/>
      <w:r w:rsidRPr="00E45D9D">
        <w:rPr>
          <w:rFonts w:ascii="Times New Roman" w:hAnsi="Times New Roman" w:cs="Times New Roman"/>
          <w:b/>
          <w:bCs/>
          <w:sz w:val="24"/>
          <w:szCs w:val="24"/>
        </w:rPr>
        <w:t>size</w:t>
      </w:r>
      <w:proofErr w:type="gramEnd"/>
      <w:r w:rsidRPr="00E45D9D">
        <w:rPr>
          <w:rFonts w:ascii="Times New Roman" w:hAnsi="Times New Roman" w:cs="Times New Roman"/>
          <w:b/>
          <w:bCs/>
          <w:sz w:val="24"/>
          <w:szCs w:val="24"/>
        </w:rPr>
        <w:t xml:space="preserve">: </w:t>
      </w:r>
      <w:r w:rsidRPr="00E45D9D">
        <w:rPr>
          <w:rFonts w:ascii="Times New Roman" w:hAnsi="Times New Roman" w:cs="Times New Roman"/>
          <w:b/>
          <w:bCs/>
          <w:i/>
          <w:iCs/>
          <w:sz w:val="24"/>
          <w:szCs w:val="24"/>
        </w:rPr>
        <w:t>u</w:t>
      </w:r>
      <w:r w:rsidRPr="00E45D9D">
        <w:rPr>
          <w:rFonts w:ascii="Times New Roman" w:hAnsi="Times New Roman" w:cs="Times New Roman"/>
          <w:b/>
          <w:bCs/>
          <w:i/>
          <w:sz w:val="24"/>
          <w:szCs w:val="24"/>
        </w:rPr>
        <w:t xml:space="preserve"> x 1</w:t>
      </w:r>
      <w:r w:rsidRPr="00E45D9D">
        <w:rPr>
          <w:rFonts w:ascii="Times New Roman" w:hAnsi="Times New Roman" w:cs="Times New Roman"/>
          <w:b/>
          <w:bCs/>
          <w:sz w:val="24"/>
          <w:szCs w:val="24"/>
        </w:rPr>
        <w:t xml:space="preserve"> vector, where </w:t>
      </w:r>
      <w:r w:rsidRPr="00E45D9D">
        <w:rPr>
          <w:rFonts w:ascii="Times New Roman" w:hAnsi="Times New Roman" w:cs="Times New Roman"/>
          <w:b/>
          <w:bCs/>
          <w:i/>
          <w:iCs/>
          <w:sz w:val="24"/>
          <w:szCs w:val="24"/>
        </w:rPr>
        <w:t>u</w:t>
      </w:r>
      <w:r w:rsidRPr="00E45D9D">
        <w:rPr>
          <w:rFonts w:ascii="Times New Roman" w:hAnsi="Times New Roman" w:cs="Times New Roman"/>
          <w:b/>
          <w:bCs/>
          <w:sz w:val="24"/>
          <w:szCs w:val="24"/>
        </w:rPr>
        <w:t xml:space="preserve"> is the number of uptake reactions]</w:t>
      </w:r>
    </w:p>
    <w:p w:rsidR="00D70CEB" w:rsidRPr="00E45D9D" w:rsidRDefault="00D70CEB" w:rsidP="00D70CEB">
      <w:pPr>
        <w:spacing w:after="0"/>
        <w:ind w:left="360" w:hanging="360"/>
        <w:rPr>
          <w:rFonts w:ascii="Times New Roman" w:hAnsi="Times New Roman" w:cs="Times New Roman"/>
          <w:b/>
          <w:bCs/>
          <w:sz w:val="24"/>
          <w:szCs w:val="24"/>
        </w:rPr>
      </w:pPr>
      <w:proofErr w:type="gramStart"/>
      <w:r w:rsidRPr="00E45D9D">
        <w:rPr>
          <w:rFonts w:ascii="Times New Roman" w:hAnsi="Times New Roman" w:cs="Times New Roman"/>
          <w:sz w:val="24"/>
          <w:szCs w:val="24"/>
        </w:rPr>
        <w:t>4.</w:t>
      </w:r>
      <w:r w:rsidRPr="00E45D9D">
        <w:rPr>
          <w:rFonts w:ascii="Times New Roman" w:hAnsi="Times New Roman" w:cs="Times New Roman"/>
          <w:b/>
          <w:bCs/>
          <w:sz w:val="24"/>
          <w:szCs w:val="24"/>
        </w:rPr>
        <w:t>Vout</w:t>
      </w:r>
      <w:proofErr w:type="gramEnd"/>
      <w:r w:rsidRPr="00E45D9D">
        <w:rPr>
          <w:rFonts w:ascii="Times New Roman" w:hAnsi="Times New Roman" w:cs="Times New Roman"/>
          <w:b/>
          <w:bCs/>
          <w:sz w:val="24"/>
          <w:szCs w:val="24"/>
        </w:rPr>
        <w:t>_index</w:t>
      </w:r>
      <w:r w:rsidRPr="00E45D9D">
        <w:rPr>
          <w:rFonts w:ascii="Times New Roman" w:hAnsi="Times New Roman" w:cs="Times New Roman"/>
          <w:sz w:val="24"/>
          <w:szCs w:val="24"/>
        </w:rPr>
        <w:t xml:space="preserve"> – Index of which reactions represent transport reactions out of the system, number values only. </w:t>
      </w:r>
      <w:r w:rsidRPr="00E45D9D">
        <w:rPr>
          <w:rFonts w:ascii="Times New Roman" w:hAnsi="Times New Roman" w:cs="Times New Roman"/>
          <w:b/>
          <w:bCs/>
          <w:sz w:val="24"/>
          <w:szCs w:val="24"/>
        </w:rPr>
        <w:t>[</w:t>
      </w:r>
      <w:proofErr w:type="gramStart"/>
      <w:r w:rsidRPr="00E45D9D">
        <w:rPr>
          <w:rFonts w:ascii="Times New Roman" w:hAnsi="Times New Roman" w:cs="Times New Roman"/>
          <w:b/>
          <w:bCs/>
          <w:sz w:val="24"/>
          <w:szCs w:val="24"/>
        </w:rPr>
        <w:t>size</w:t>
      </w:r>
      <w:proofErr w:type="gramEnd"/>
      <w:r w:rsidRPr="00E45D9D">
        <w:rPr>
          <w:rFonts w:ascii="Times New Roman" w:hAnsi="Times New Roman" w:cs="Times New Roman"/>
          <w:b/>
          <w:bCs/>
          <w:sz w:val="24"/>
          <w:szCs w:val="24"/>
        </w:rPr>
        <w:t xml:space="preserve">: </w:t>
      </w:r>
      <w:r w:rsidRPr="00E45D9D">
        <w:rPr>
          <w:rFonts w:ascii="Times New Roman" w:hAnsi="Times New Roman" w:cs="Times New Roman"/>
          <w:b/>
          <w:bCs/>
          <w:i/>
          <w:iCs/>
          <w:sz w:val="24"/>
          <w:szCs w:val="24"/>
        </w:rPr>
        <w:t>p</w:t>
      </w:r>
      <w:r w:rsidRPr="00E45D9D">
        <w:rPr>
          <w:rFonts w:ascii="Times New Roman" w:hAnsi="Times New Roman" w:cs="Times New Roman"/>
          <w:b/>
          <w:bCs/>
          <w:sz w:val="24"/>
          <w:szCs w:val="24"/>
        </w:rPr>
        <w:t xml:space="preserve"> x 1 vector, where </w:t>
      </w:r>
      <w:r w:rsidRPr="00E45D9D">
        <w:rPr>
          <w:rFonts w:ascii="Times New Roman" w:hAnsi="Times New Roman" w:cs="Times New Roman"/>
          <w:b/>
          <w:bCs/>
          <w:i/>
          <w:iCs/>
          <w:sz w:val="24"/>
          <w:szCs w:val="24"/>
        </w:rPr>
        <w:t>p</w:t>
      </w:r>
      <w:r w:rsidRPr="00E45D9D">
        <w:rPr>
          <w:rFonts w:ascii="Times New Roman" w:hAnsi="Times New Roman" w:cs="Times New Roman"/>
          <w:b/>
          <w:bCs/>
          <w:sz w:val="24"/>
          <w:szCs w:val="24"/>
        </w:rPr>
        <w:t xml:space="preserve"> is the number of production reactions]</w:t>
      </w:r>
    </w:p>
    <w:p w:rsidR="00D70CEB" w:rsidRPr="00E45D9D" w:rsidRDefault="00D70CEB" w:rsidP="00D70CEB">
      <w:pPr>
        <w:spacing w:after="0"/>
        <w:ind w:left="360" w:hanging="360"/>
        <w:rPr>
          <w:rFonts w:ascii="Times New Roman" w:hAnsi="Times New Roman" w:cs="Times New Roman"/>
          <w:sz w:val="24"/>
          <w:szCs w:val="24"/>
        </w:rPr>
      </w:pPr>
      <w:proofErr w:type="gramStart"/>
      <w:r w:rsidRPr="00E45D9D">
        <w:rPr>
          <w:rFonts w:ascii="Times New Roman" w:hAnsi="Times New Roman" w:cs="Times New Roman"/>
          <w:sz w:val="24"/>
          <w:szCs w:val="24"/>
        </w:rPr>
        <w:lastRenderedPageBreak/>
        <w:t>5.</w:t>
      </w:r>
      <w:r w:rsidRPr="00E45D9D">
        <w:rPr>
          <w:rFonts w:ascii="Times New Roman" w:hAnsi="Times New Roman" w:cs="Times New Roman"/>
          <w:b/>
          <w:bCs/>
          <w:sz w:val="24"/>
          <w:szCs w:val="24"/>
        </w:rPr>
        <w:t>SGFE</w:t>
      </w:r>
      <w:proofErr w:type="gramEnd"/>
      <w:r w:rsidRPr="00E45D9D">
        <w:rPr>
          <w:rFonts w:ascii="Times New Roman" w:hAnsi="Times New Roman" w:cs="Times New Roman"/>
          <w:sz w:val="24"/>
          <w:szCs w:val="24"/>
        </w:rPr>
        <w:t xml:space="preserve"> – Standard Gibbs free energies for each net reaction in kcal/mol. </w:t>
      </w:r>
      <w:r w:rsidRPr="00E45D9D">
        <w:rPr>
          <w:rFonts w:ascii="Times New Roman" w:hAnsi="Times New Roman" w:cs="Times New Roman"/>
          <w:b/>
          <w:bCs/>
          <w:sz w:val="24"/>
          <w:szCs w:val="24"/>
        </w:rPr>
        <w:t xml:space="preserve">[size: </w:t>
      </w:r>
      <w:r w:rsidRPr="00E45D9D">
        <w:rPr>
          <w:rFonts w:ascii="Times New Roman" w:hAnsi="Times New Roman" w:cs="Times New Roman"/>
          <w:b/>
          <w:bCs/>
          <w:i/>
          <w:iCs/>
          <w:sz w:val="24"/>
          <w:szCs w:val="24"/>
        </w:rPr>
        <w:t>n</w:t>
      </w:r>
      <w:r w:rsidRPr="00E45D9D">
        <w:rPr>
          <w:rFonts w:ascii="Times New Roman" w:hAnsi="Times New Roman" w:cs="Times New Roman"/>
          <w:b/>
          <w:bCs/>
          <w:sz w:val="24"/>
          <w:szCs w:val="24"/>
        </w:rPr>
        <w:t xml:space="preserve"> x 1 vector]</w:t>
      </w:r>
    </w:p>
    <w:p w:rsidR="00D2203E" w:rsidRPr="00E45D9D" w:rsidRDefault="00E45D9D" w:rsidP="006A4606">
      <w:pPr>
        <w:spacing w:after="0"/>
        <w:ind w:left="360" w:hanging="360"/>
        <w:rPr>
          <w:rFonts w:ascii="Times New Roman" w:hAnsi="Times New Roman" w:cs="Times New Roman"/>
          <w:b/>
          <w:bCs/>
          <w:sz w:val="24"/>
          <w:szCs w:val="24"/>
        </w:rPr>
      </w:pPr>
      <w:proofErr w:type="gramStart"/>
      <w:r w:rsidRPr="00E45D9D">
        <w:rPr>
          <w:rFonts w:ascii="Times New Roman" w:hAnsi="Times New Roman" w:cs="Times New Roman"/>
          <w:sz w:val="24"/>
          <w:szCs w:val="24"/>
        </w:rPr>
        <w:t>6</w:t>
      </w:r>
      <w:r w:rsidR="00D2203E" w:rsidRPr="00E45D9D">
        <w:rPr>
          <w:rFonts w:ascii="Times New Roman" w:hAnsi="Times New Roman" w:cs="Times New Roman"/>
          <w:sz w:val="24"/>
          <w:szCs w:val="24"/>
        </w:rPr>
        <w:t>.</w:t>
      </w:r>
      <w:r w:rsidR="00D2203E" w:rsidRPr="00E45D9D">
        <w:rPr>
          <w:rFonts w:ascii="Times New Roman" w:hAnsi="Times New Roman" w:cs="Times New Roman"/>
          <w:b/>
          <w:bCs/>
          <w:sz w:val="24"/>
          <w:szCs w:val="24"/>
        </w:rPr>
        <w:t>EnzName</w:t>
      </w:r>
      <w:proofErr w:type="gramEnd"/>
      <w:r w:rsidR="00D2203E" w:rsidRPr="00E45D9D">
        <w:rPr>
          <w:rFonts w:ascii="Times New Roman" w:hAnsi="Times New Roman" w:cs="Times New Roman"/>
          <w:b/>
          <w:bCs/>
          <w:sz w:val="24"/>
          <w:szCs w:val="24"/>
        </w:rPr>
        <w:t xml:space="preserve"> – </w:t>
      </w:r>
      <w:r w:rsidR="00D70CEB" w:rsidRPr="00E45D9D">
        <w:rPr>
          <w:rFonts w:ascii="Times New Roman" w:hAnsi="Times New Roman" w:cs="Times New Roman"/>
          <w:sz w:val="24"/>
          <w:szCs w:val="24"/>
        </w:rPr>
        <w:t xml:space="preserve">Names of the enzymes for each reaction, can be text or number values. </w:t>
      </w:r>
      <w:r w:rsidR="00D2203E" w:rsidRPr="00E45D9D">
        <w:rPr>
          <w:rFonts w:ascii="Times New Roman" w:hAnsi="Times New Roman" w:cs="Times New Roman"/>
          <w:sz w:val="24"/>
          <w:szCs w:val="24"/>
        </w:rPr>
        <w:t xml:space="preserve">If two reactions are catalyzed by the same enzyme, give each of those reactions the same enzyme </w:t>
      </w:r>
      <w:r w:rsidR="00D70CEB" w:rsidRPr="00E45D9D">
        <w:rPr>
          <w:rFonts w:ascii="Times New Roman" w:hAnsi="Times New Roman" w:cs="Times New Roman"/>
          <w:sz w:val="24"/>
          <w:szCs w:val="24"/>
        </w:rPr>
        <w:t>name</w:t>
      </w:r>
      <w:r w:rsidR="00D2203E" w:rsidRPr="00E45D9D">
        <w:rPr>
          <w:rFonts w:ascii="Times New Roman" w:hAnsi="Times New Roman" w:cs="Times New Roman"/>
          <w:sz w:val="24"/>
          <w:szCs w:val="24"/>
        </w:rPr>
        <w:t xml:space="preserve">. </w:t>
      </w:r>
      <w:r w:rsidR="00D2203E" w:rsidRPr="00E45D9D">
        <w:rPr>
          <w:rFonts w:ascii="Times New Roman" w:hAnsi="Times New Roman" w:cs="Times New Roman"/>
          <w:b/>
          <w:bCs/>
          <w:sz w:val="24"/>
          <w:szCs w:val="24"/>
        </w:rPr>
        <w:t>[</w:t>
      </w:r>
      <w:proofErr w:type="gramStart"/>
      <w:r w:rsidR="00D2203E" w:rsidRPr="00E45D9D">
        <w:rPr>
          <w:rFonts w:ascii="Times New Roman" w:hAnsi="Times New Roman" w:cs="Times New Roman"/>
          <w:b/>
          <w:bCs/>
          <w:sz w:val="24"/>
          <w:szCs w:val="24"/>
        </w:rPr>
        <w:t>size</w:t>
      </w:r>
      <w:proofErr w:type="gramEnd"/>
      <w:r w:rsidR="00D2203E" w:rsidRPr="00E45D9D">
        <w:rPr>
          <w:rFonts w:ascii="Times New Roman" w:hAnsi="Times New Roman" w:cs="Times New Roman"/>
          <w:b/>
          <w:bCs/>
          <w:sz w:val="24"/>
          <w:szCs w:val="24"/>
        </w:rPr>
        <w:t xml:space="preserve">: </w:t>
      </w:r>
      <w:r w:rsidR="00D2203E" w:rsidRPr="00E45D9D">
        <w:rPr>
          <w:rFonts w:ascii="Times New Roman" w:hAnsi="Times New Roman" w:cs="Times New Roman"/>
          <w:b/>
          <w:bCs/>
          <w:i/>
          <w:iCs/>
          <w:sz w:val="24"/>
          <w:szCs w:val="24"/>
        </w:rPr>
        <w:t>n</w:t>
      </w:r>
      <w:r w:rsidR="00D2203E" w:rsidRPr="00E45D9D">
        <w:rPr>
          <w:rFonts w:ascii="Times New Roman" w:hAnsi="Times New Roman" w:cs="Times New Roman"/>
          <w:b/>
          <w:bCs/>
          <w:sz w:val="24"/>
          <w:szCs w:val="24"/>
        </w:rPr>
        <w:t xml:space="preserve"> x 1 vector]</w:t>
      </w:r>
    </w:p>
    <w:p w:rsidR="006A4606" w:rsidRPr="00E45D9D" w:rsidRDefault="00E45D9D" w:rsidP="006A4606">
      <w:pPr>
        <w:spacing w:after="0"/>
        <w:ind w:left="360" w:hanging="360"/>
        <w:rPr>
          <w:rFonts w:ascii="Times New Roman" w:hAnsi="Times New Roman" w:cs="Times New Roman"/>
          <w:b/>
          <w:bCs/>
          <w:sz w:val="24"/>
          <w:szCs w:val="24"/>
        </w:rPr>
      </w:pPr>
      <w:proofErr w:type="gramStart"/>
      <w:r w:rsidRPr="00E45D9D">
        <w:rPr>
          <w:rFonts w:ascii="Times New Roman" w:hAnsi="Times New Roman" w:cs="Times New Roman"/>
          <w:sz w:val="24"/>
          <w:szCs w:val="24"/>
        </w:rPr>
        <w:t>7</w:t>
      </w:r>
      <w:r w:rsidR="006A4606" w:rsidRPr="00E45D9D">
        <w:rPr>
          <w:rFonts w:ascii="Times New Roman" w:hAnsi="Times New Roman" w:cs="Times New Roman"/>
          <w:sz w:val="24"/>
          <w:szCs w:val="24"/>
        </w:rPr>
        <w:t>.</w:t>
      </w:r>
      <w:r w:rsidR="006A4606" w:rsidRPr="00E45D9D">
        <w:rPr>
          <w:rFonts w:ascii="Times New Roman" w:hAnsi="Times New Roman" w:cs="Times New Roman"/>
          <w:b/>
          <w:bCs/>
          <w:sz w:val="24"/>
          <w:szCs w:val="24"/>
        </w:rPr>
        <w:t>MetabName</w:t>
      </w:r>
      <w:proofErr w:type="gramEnd"/>
      <w:r w:rsidR="006A4606" w:rsidRPr="00E45D9D">
        <w:rPr>
          <w:rFonts w:ascii="Times New Roman" w:hAnsi="Times New Roman" w:cs="Times New Roman"/>
          <w:b/>
          <w:bCs/>
          <w:sz w:val="24"/>
          <w:szCs w:val="24"/>
        </w:rPr>
        <w:t xml:space="preserve"> – </w:t>
      </w:r>
      <w:r w:rsidR="006A4606" w:rsidRPr="00E45D9D">
        <w:rPr>
          <w:rFonts w:ascii="Times New Roman" w:hAnsi="Times New Roman" w:cs="Times New Roman"/>
          <w:sz w:val="24"/>
          <w:szCs w:val="24"/>
        </w:rPr>
        <w:t xml:space="preserve">Names of the metabolites for each reaction, can be text or number values. </w:t>
      </w:r>
      <w:r w:rsidR="006A4606" w:rsidRPr="00E45D9D">
        <w:rPr>
          <w:rFonts w:ascii="Times New Roman" w:hAnsi="Times New Roman" w:cs="Times New Roman"/>
          <w:b/>
          <w:bCs/>
          <w:sz w:val="24"/>
          <w:szCs w:val="24"/>
        </w:rPr>
        <w:t>[</w:t>
      </w:r>
      <w:proofErr w:type="gramStart"/>
      <w:r w:rsidR="006A4606" w:rsidRPr="00E45D9D">
        <w:rPr>
          <w:rFonts w:ascii="Times New Roman" w:hAnsi="Times New Roman" w:cs="Times New Roman"/>
          <w:b/>
          <w:bCs/>
          <w:sz w:val="24"/>
          <w:szCs w:val="24"/>
        </w:rPr>
        <w:t>size</w:t>
      </w:r>
      <w:proofErr w:type="gramEnd"/>
      <w:r w:rsidR="006A4606" w:rsidRPr="00E45D9D">
        <w:rPr>
          <w:rFonts w:ascii="Times New Roman" w:hAnsi="Times New Roman" w:cs="Times New Roman"/>
          <w:b/>
          <w:bCs/>
          <w:sz w:val="24"/>
          <w:szCs w:val="24"/>
        </w:rPr>
        <w:t xml:space="preserve">: </w:t>
      </w:r>
      <w:r w:rsidR="006A4606" w:rsidRPr="00E45D9D">
        <w:rPr>
          <w:rFonts w:ascii="Times New Roman" w:hAnsi="Times New Roman" w:cs="Times New Roman"/>
          <w:b/>
          <w:bCs/>
          <w:i/>
          <w:iCs/>
          <w:sz w:val="24"/>
          <w:szCs w:val="24"/>
        </w:rPr>
        <w:t>m</w:t>
      </w:r>
      <w:r w:rsidR="006A4606" w:rsidRPr="00E45D9D">
        <w:rPr>
          <w:rFonts w:ascii="Times New Roman" w:hAnsi="Times New Roman" w:cs="Times New Roman"/>
          <w:b/>
          <w:bCs/>
          <w:sz w:val="24"/>
          <w:szCs w:val="24"/>
        </w:rPr>
        <w:t xml:space="preserve"> x 1 vector]</w:t>
      </w:r>
    </w:p>
    <w:p w:rsidR="006A4606" w:rsidRPr="00E45D9D" w:rsidRDefault="00E45D9D" w:rsidP="006A4606">
      <w:pPr>
        <w:spacing w:after="0"/>
        <w:ind w:left="360" w:hanging="360"/>
        <w:rPr>
          <w:rFonts w:ascii="Times New Roman" w:hAnsi="Times New Roman" w:cs="Times New Roman"/>
          <w:sz w:val="24"/>
          <w:szCs w:val="24"/>
        </w:rPr>
      </w:pPr>
      <w:proofErr w:type="gramStart"/>
      <w:r w:rsidRPr="00E45D9D">
        <w:rPr>
          <w:rFonts w:ascii="Times New Roman" w:hAnsi="Times New Roman" w:cs="Times New Roman"/>
          <w:sz w:val="24"/>
          <w:szCs w:val="24"/>
        </w:rPr>
        <w:t>8</w:t>
      </w:r>
      <w:r w:rsidR="006A4606" w:rsidRPr="00E45D9D">
        <w:rPr>
          <w:rFonts w:ascii="Times New Roman" w:hAnsi="Times New Roman" w:cs="Times New Roman"/>
          <w:sz w:val="24"/>
          <w:szCs w:val="24"/>
        </w:rPr>
        <w:t>.</w:t>
      </w:r>
      <w:r w:rsidR="006A4606" w:rsidRPr="00E45D9D">
        <w:rPr>
          <w:rFonts w:ascii="Times New Roman" w:hAnsi="Times New Roman" w:cs="Times New Roman"/>
          <w:b/>
          <w:bCs/>
          <w:sz w:val="24"/>
          <w:szCs w:val="24"/>
        </w:rPr>
        <w:t>MetabRange</w:t>
      </w:r>
      <w:proofErr w:type="gramEnd"/>
      <w:r w:rsidR="006A4606" w:rsidRPr="00E45D9D">
        <w:rPr>
          <w:rFonts w:ascii="Times New Roman" w:hAnsi="Times New Roman" w:cs="Times New Roman"/>
          <w:b/>
          <w:bCs/>
          <w:sz w:val="24"/>
          <w:szCs w:val="24"/>
        </w:rPr>
        <w:t xml:space="preserve"> </w:t>
      </w:r>
      <w:r w:rsidR="006A4606" w:rsidRPr="00E45D9D">
        <w:rPr>
          <w:rFonts w:ascii="Times New Roman" w:hAnsi="Times New Roman" w:cs="Times New Roman"/>
          <w:sz w:val="24"/>
          <w:szCs w:val="24"/>
        </w:rPr>
        <w:t xml:space="preserve">– Upper and lower bound for fold change in metabolite concentrations, used to calculate the thermodynamic constraints of the system.  Default values for metabolites are 0.01 (lower) and 100 (upper), while for cofactors defaults are 1 (lower) and 1 (upper), since cofactor pools are tightly regulated. </w:t>
      </w:r>
      <w:r w:rsidR="006A4606" w:rsidRPr="00E45D9D">
        <w:rPr>
          <w:rFonts w:ascii="Times New Roman" w:hAnsi="Times New Roman" w:cs="Times New Roman"/>
          <w:b/>
          <w:bCs/>
          <w:sz w:val="24"/>
          <w:szCs w:val="24"/>
        </w:rPr>
        <w:t>[</w:t>
      </w:r>
      <w:proofErr w:type="gramStart"/>
      <w:r w:rsidR="006A4606" w:rsidRPr="00E45D9D">
        <w:rPr>
          <w:rFonts w:ascii="Times New Roman" w:hAnsi="Times New Roman" w:cs="Times New Roman"/>
          <w:b/>
          <w:bCs/>
          <w:sz w:val="24"/>
          <w:szCs w:val="24"/>
        </w:rPr>
        <w:t>size</w:t>
      </w:r>
      <w:proofErr w:type="gramEnd"/>
      <w:r w:rsidR="006A4606" w:rsidRPr="00E45D9D">
        <w:rPr>
          <w:rFonts w:ascii="Times New Roman" w:hAnsi="Times New Roman" w:cs="Times New Roman"/>
          <w:b/>
          <w:bCs/>
          <w:sz w:val="24"/>
          <w:szCs w:val="24"/>
        </w:rPr>
        <w:t xml:space="preserve">: </w:t>
      </w:r>
      <w:r w:rsidR="006A4606" w:rsidRPr="00E45D9D">
        <w:rPr>
          <w:rFonts w:ascii="Times New Roman" w:hAnsi="Times New Roman" w:cs="Times New Roman"/>
          <w:b/>
          <w:bCs/>
          <w:i/>
          <w:iCs/>
          <w:sz w:val="24"/>
          <w:szCs w:val="24"/>
        </w:rPr>
        <w:t>m</w:t>
      </w:r>
      <w:r w:rsidR="006A4606" w:rsidRPr="00E45D9D">
        <w:rPr>
          <w:rFonts w:ascii="Times New Roman" w:hAnsi="Times New Roman" w:cs="Times New Roman"/>
          <w:b/>
          <w:bCs/>
          <w:sz w:val="24"/>
          <w:szCs w:val="24"/>
        </w:rPr>
        <w:t xml:space="preserve"> x 2 vector, first column lower bounds, second column upper bounds]</w:t>
      </w:r>
    </w:p>
    <w:p w:rsidR="00D2203E" w:rsidRPr="00E45D9D" w:rsidRDefault="00E45D9D" w:rsidP="006A4606">
      <w:pPr>
        <w:spacing w:after="0"/>
        <w:ind w:left="360" w:hanging="360"/>
        <w:rPr>
          <w:rFonts w:ascii="Times New Roman" w:hAnsi="Times New Roman" w:cs="Times New Roman"/>
          <w:sz w:val="24"/>
          <w:szCs w:val="24"/>
        </w:rPr>
      </w:pPr>
      <w:proofErr w:type="gramStart"/>
      <w:r w:rsidRPr="00E45D9D">
        <w:rPr>
          <w:rFonts w:ascii="Times New Roman" w:hAnsi="Times New Roman" w:cs="Times New Roman"/>
          <w:sz w:val="24"/>
          <w:szCs w:val="24"/>
        </w:rPr>
        <w:t>9</w:t>
      </w:r>
      <w:r w:rsidR="00D2203E" w:rsidRPr="00E45D9D">
        <w:rPr>
          <w:rFonts w:ascii="Times New Roman" w:hAnsi="Times New Roman" w:cs="Times New Roman"/>
          <w:sz w:val="24"/>
          <w:szCs w:val="24"/>
        </w:rPr>
        <w:t>.</w:t>
      </w:r>
      <w:r w:rsidRPr="00E45D9D">
        <w:rPr>
          <w:rFonts w:ascii="Times New Roman" w:hAnsi="Times New Roman" w:cs="Times New Roman"/>
          <w:b/>
          <w:bCs/>
          <w:sz w:val="24"/>
          <w:szCs w:val="24"/>
        </w:rPr>
        <w:t>V</w:t>
      </w:r>
      <w:r w:rsidR="00D2203E" w:rsidRPr="00E45D9D">
        <w:rPr>
          <w:rFonts w:ascii="Times New Roman" w:hAnsi="Times New Roman" w:cs="Times New Roman"/>
          <w:b/>
          <w:bCs/>
          <w:sz w:val="24"/>
          <w:szCs w:val="24"/>
        </w:rPr>
        <w:t>cof</w:t>
      </w:r>
      <w:proofErr w:type="gramEnd"/>
      <w:r w:rsidR="00D2203E" w:rsidRPr="00E45D9D">
        <w:rPr>
          <w:rFonts w:ascii="Times New Roman" w:hAnsi="Times New Roman" w:cs="Times New Roman"/>
          <w:b/>
          <w:bCs/>
          <w:sz w:val="24"/>
          <w:szCs w:val="24"/>
        </w:rPr>
        <w:t>_index</w:t>
      </w:r>
      <w:r w:rsidR="00D2203E" w:rsidRPr="00E45D9D">
        <w:rPr>
          <w:rFonts w:ascii="Times New Roman" w:hAnsi="Times New Roman" w:cs="Times New Roman"/>
          <w:sz w:val="24"/>
          <w:szCs w:val="24"/>
        </w:rPr>
        <w:t xml:space="preserve"> – Index of the first cofactor for each pair of cofactors, number values only (e.g. if ATP &amp; ADP are metabolites #11 and #12 in the S, place an 11 in this vector). </w:t>
      </w:r>
      <w:r w:rsidR="00D2203E" w:rsidRPr="00E45D9D">
        <w:rPr>
          <w:rFonts w:ascii="Times New Roman" w:hAnsi="Times New Roman" w:cs="Times New Roman"/>
          <w:b/>
          <w:bCs/>
          <w:sz w:val="24"/>
          <w:szCs w:val="24"/>
        </w:rPr>
        <w:t>[</w:t>
      </w:r>
      <w:proofErr w:type="gramStart"/>
      <w:r w:rsidR="00D2203E" w:rsidRPr="00E45D9D">
        <w:rPr>
          <w:rFonts w:ascii="Times New Roman" w:hAnsi="Times New Roman" w:cs="Times New Roman"/>
          <w:b/>
          <w:bCs/>
          <w:sz w:val="24"/>
          <w:szCs w:val="24"/>
        </w:rPr>
        <w:t>size</w:t>
      </w:r>
      <w:proofErr w:type="gramEnd"/>
      <w:r w:rsidR="00D2203E" w:rsidRPr="00E45D9D">
        <w:rPr>
          <w:rFonts w:ascii="Times New Roman" w:hAnsi="Times New Roman" w:cs="Times New Roman"/>
          <w:b/>
          <w:bCs/>
          <w:sz w:val="24"/>
          <w:szCs w:val="24"/>
        </w:rPr>
        <w:t xml:space="preserve">: </w:t>
      </w:r>
      <w:r w:rsidR="00D2203E" w:rsidRPr="00E45D9D">
        <w:rPr>
          <w:rFonts w:ascii="Times New Roman" w:hAnsi="Times New Roman" w:cs="Times New Roman"/>
          <w:b/>
          <w:bCs/>
          <w:i/>
          <w:iCs/>
          <w:sz w:val="24"/>
          <w:szCs w:val="24"/>
        </w:rPr>
        <w:t>c</w:t>
      </w:r>
      <w:r w:rsidR="00D2203E" w:rsidRPr="00E45D9D">
        <w:rPr>
          <w:rFonts w:ascii="Times New Roman" w:hAnsi="Times New Roman" w:cs="Times New Roman"/>
          <w:b/>
          <w:bCs/>
          <w:sz w:val="24"/>
          <w:szCs w:val="24"/>
        </w:rPr>
        <w:t xml:space="preserve"> x 1 vector, where </w:t>
      </w:r>
      <w:r w:rsidR="00D2203E" w:rsidRPr="00E45D9D">
        <w:rPr>
          <w:rFonts w:ascii="Times New Roman" w:hAnsi="Times New Roman" w:cs="Times New Roman"/>
          <w:b/>
          <w:bCs/>
          <w:i/>
          <w:iCs/>
          <w:sz w:val="24"/>
          <w:szCs w:val="24"/>
        </w:rPr>
        <w:t>c</w:t>
      </w:r>
      <w:r w:rsidR="00D2203E" w:rsidRPr="00E45D9D">
        <w:rPr>
          <w:rFonts w:ascii="Times New Roman" w:hAnsi="Times New Roman" w:cs="Times New Roman"/>
          <w:b/>
          <w:bCs/>
          <w:sz w:val="24"/>
          <w:szCs w:val="24"/>
        </w:rPr>
        <w:t xml:space="preserve"> is the number of cofactor pools in the network]</w:t>
      </w:r>
    </w:p>
    <w:p w:rsidR="00D2203E" w:rsidRPr="00E45D9D" w:rsidRDefault="00D2203E" w:rsidP="00E45D9D">
      <w:pPr>
        <w:spacing w:after="100" w:afterAutospacing="1"/>
        <w:ind w:left="360" w:hanging="360"/>
        <w:rPr>
          <w:rFonts w:ascii="Times New Roman" w:hAnsi="Times New Roman" w:cs="Times New Roman"/>
          <w:sz w:val="24"/>
          <w:szCs w:val="24"/>
        </w:rPr>
      </w:pPr>
      <w:r w:rsidRPr="00E45D9D">
        <w:rPr>
          <w:rFonts w:ascii="Times New Roman" w:hAnsi="Times New Roman" w:cs="Times New Roman"/>
          <w:sz w:val="24"/>
          <w:szCs w:val="24"/>
        </w:rPr>
        <w:t xml:space="preserve">10.  </w:t>
      </w:r>
      <w:proofErr w:type="spellStart"/>
      <w:proofErr w:type="gramStart"/>
      <w:r w:rsidRPr="00E45D9D">
        <w:rPr>
          <w:rFonts w:ascii="Times New Roman" w:hAnsi="Times New Roman" w:cs="Times New Roman"/>
          <w:b/>
          <w:bCs/>
          <w:sz w:val="24"/>
          <w:szCs w:val="24"/>
        </w:rPr>
        <w:t>rVnet</w:t>
      </w:r>
      <w:proofErr w:type="spellEnd"/>
      <w:proofErr w:type="gramEnd"/>
      <w:r w:rsidRPr="00E45D9D">
        <w:rPr>
          <w:rFonts w:ascii="Times New Roman" w:hAnsi="Times New Roman" w:cs="Times New Roman"/>
          <w:sz w:val="24"/>
          <w:szCs w:val="24"/>
        </w:rPr>
        <w:t xml:space="preserve"> – Net steady state flux distribution for the reference state. This must be calculated by the user such that all metabolites are balanced (this can be checked by multiplying S by </w:t>
      </w:r>
      <w:proofErr w:type="spellStart"/>
      <w:r w:rsidRPr="00E45D9D">
        <w:rPr>
          <w:rFonts w:ascii="Times New Roman" w:hAnsi="Times New Roman" w:cs="Times New Roman"/>
          <w:sz w:val="24"/>
          <w:szCs w:val="24"/>
        </w:rPr>
        <w:t>rVnet</w:t>
      </w:r>
      <w:proofErr w:type="spellEnd"/>
      <w:r w:rsidRPr="00E45D9D">
        <w:rPr>
          <w:rFonts w:ascii="Times New Roman" w:hAnsi="Times New Roman" w:cs="Times New Roman"/>
          <w:sz w:val="24"/>
          <w:szCs w:val="24"/>
        </w:rPr>
        <w:t xml:space="preserve"> and obtaining a vector of zeros). </w:t>
      </w:r>
      <w:r w:rsidRPr="00E45D9D">
        <w:rPr>
          <w:rFonts w:ascii="Times New Roman" w:hAnsi="Times New Roman" w:cs="Times New Roman"/>
          <w:b/>
          <w:bCs/>
          <w:sz w:val="24"/>
          <w:szCs w:val="24"/>
        </w:rPr>
        <w:t>[</w:t>
      </w:r>
      <w:proofErr w:type="gramStart"/>
      <w:r w:rsidRPr="00E45D9D">
        <w:rPr>
          <w:rFonts w:ascii="Times New Roman" w:hAnsi="Times New Roman" w:cs="Times New Roman"/>
          <w:b/>
          <w:bCs/>
          <w:sz w:val="24"/>
          <w:szCs w:val="24"/>
        </w:rPr>
        <w:t>size</w:t>
      </w:r>
      <w:proofErr w:type="gramEnd"/>
      <w:r w:rsidRPr="00E45D9D">
        <w:rPr>
          <w:rFonts w:ascii="Times New Roman" w:hAnsi="Times New Roman" w:cs="Times New Roman"/>
          <w:b/>
          <w:bCs/>
          <w:sz w:val="24"/>
          <w:szCs w:val="24"/>
        </w:rPr>
        <w:t xml:space="preserve">: </w:t>
      </w:r>
      <w:r w:rsidRPr="00E45D9D">
        <w:rPr>
          <w:rFonts w:ascii="Times New Roman" w:hAnsi="Times New Roman" w:cs="Times New Roman"/>
          <w:b/>
          <w:bCs/>
          <w:i/>
          <w:iCs/>
          <w:sz w:val="24"/>
          <w:szCs w:val="24"/>
        </w:rPr>
        <w:t>n</w:t>
      </w:r>
      <w:r w:rsidRPr="00E45D9D">
        <w:rPr>
          <w:rFonts w:ascii="Times New Roman" w:hAnsi="Times New Roman" w:cs="Times New Roman"/>
          <w:b/>
          <w:bCs/>
          <w:sz w:val="24"/>
          <w:szCs w:val="24"/>
        </w:rPr>
        <w:t xml:space="preserve"> x 1 vector]</w:t>
      </w:r>
    </w:p>
    <w:p w:rsidR="00E45D9D" w:rsidRDefault="00D2203E" w:rsidP="009D2C67">
      <w:pPr>
        <w:spacing w:before="100" w:beforeAutospacing="1" w:after="0"/>
        <w:rPr>
          <w:rFonts w:ascii="Times New Roman" w:hAnsi="Times New Roman" w:cs="Times New Roman"/>
          <w:b/>
          <w:bCs/>
          <w:sz w:val="24"/>
          <w:szCs w:val="24"/>
        </w:rPr>
      </w:pPr>
      <w:r w:rsidRPr="00E45D9D">
        <w:rPr>
          <w:rFonts w:ascii="Times New Roman" w:hAnsi="Times New Roman" w:cs="Times New Roman"/>
          <w:b/>
          <w:bCs/>
          <w:sz w:val="24"/>
          <w:szCs w:val="24"/>
        </w:rPr>
        <w:t xml:space="preserve">Optional Fields: </w:t>
      </w:r>
      <w:r w:rsidR="00E45D9D">
        <w:rPr>
          <w:rFonts w:ascii="Times New Roman" w:hAnsi="Times New Roman" w:cs="Times New Roman"/>
          <w:b/>
          <w:bCs/>
          <w:sz w:val="24"/>
          <w:szCs w:val="24"/>
        </w:rPr>
        <w:t>(They can be assigned as empty vectors if they are unknown or not considered in the model)</w:t>
      </w:r>
    </w:p>
    <w:p w:rsidR="00D2203E" w:rsidRDefault="00D2203E" w:rsidP="00F617CA">
      <w:pPr>
        <w:spacing w:after="0"/>
        <w:ind w:left="360" w:hanging="360"/>
        <w:rPr>
          <w:rFonts w:ascii="Times New Roman" w:hAnsi="Times New Roman" w:cs="Times New Roman"/>
          <w:sz w:val="24"/>
          <w:szCs w:val="24"/>
        </w:rPr>
      </w:pPr>
      <w:r w:rsidRPr="00E45D9D">
        <w:rPr>
          <w:rFonts w:ascii="Times New Roman" w:hAnsi="Times New Roman" w:cs="Times New Roman"/>
          <w:sz w:val="24"/>
          <w:szCs w:val="24"/>
        </w:rPr>
        <w:t xml:space="preserve">11. </w:t>
      </w:r>
      <w:proofErr w:type="spellStart"/>
      <w:r w:rsidRPr="00E45D9D">
        <w:rPr>
          <w:rFonts w:ascii="Times New Roman" w:hAnsi="Times New Roman" w:cs="Times New Roman"/>
          <w:b/>
          <w:bCs/>
          <w:sz w:val="24"/>
          <w:szCs w:val="24"/>
        </w:rPr>
        <w:t>GFERange</w:t>
      </w:r>
      <w:proofErr w:type="spellEnd"/>
      <w:r w:rsidRPr="00E45D9D">
        <w:rPr>
          <w:rFonts w:ascii="Times New Roman" w:hAnsi="Times New Roman" w:cs="Times New Roman"/>
          <w:sz w:val="24"/>
          <w:szCs w:val="24"/>
        </w:rPr>
        <w:t xml:space="preserve"> – Lower and upper bounds on the Gibbs free energies for each reaction. These can be inputted directly instead of being calculated from the standard energies and the range of metabolite concentrations. </w:t>
      </w:r>
      <w:r w:rsidRPr="00E45D9D">
        <w:rPr>
          <w:rFonts w:ascii="Times New Roman" w:hAnsi="Times New Roman" w:cs="Times New Roman"/>
          <w:b/>
          <w:bCs/>
          <w:sz w:val="24"/>
          <w:szCs w:val="24"/>
        </w:rPr>
        <w:t>[</w:t>
      </w:r>
      <w:proofErr w:type="gramStart"/>
      <w:r w:rsidRPr="00E45D9D">
        <w:rPr>
          <w:rFonts w:ascii="Times New Roman" w:hAnsi="Times New Roman" w:cs="Times New Roman"/>
          <w:b/>
          <w:bCs/>
          <w:sz w:val="24"/>
          <w:szCs w:val="24"/>
        </w:rPr>
        <w:t>size</w:t>
      </w:r>
      <w:proofErr w:type="gramEnd"/>
      <w:r w:rsidRPr="00E45D9D">
        <w:rPr>
          <w:rFonts w:ascii="Times New Roman" w:hAnsi="Times New Roman" w:cs="Times New Roman"/>
          <w:b/>
          <w:bCs/>
          <w:sz w:val="24"/>
          <w:szCs w:val="24"/>
        </w:rPr>
        <w:t xml:space="preserve">: </w:t>
      </w:r>
      <w:r w:rsidRPr="00E45D9D">
        <w:rPr>
          <w:rFonts w:ascii="Times New Roman" w:hAnsi="Times New Roman" w:cs="Times New Roman"/>
          <w:b/>
          <w:bCs/>
          <w:i/>
          <w:iCs/>
          <w:sz w:val="24"/>
          <w:szCs w:val="24"/>
        </w:rPr>
        <w:t>n</w:t>
      </w:r>
      <w:r w:rsidRPr="00E45D9D">
        <w:rPr>
          <w:rFonts w:ascii="Times New Roman" w:hAnsi="Times New Roman" w:cs="Times New Roman"/>
          <w:b/>
          <w:bCs/>
          <w:sz w:val="24"/>
          <w:szCs w:val="24"/>
        </w:rPr>
        <w:t xml:space="preserve"> x 2 vector, first column lower bounds, second column upper bounds]</w:t>
      </w:r>
      <w:r w:rsidRPr="00E45D9D">
        <w:rPr>
          <w:rFonts w:ascii="Times New Roman" w:hAnsi="Times New Roman" w:cs="Times New Roman"/>
          <w:sz w:val="24"/>
          <w:szCs w:val="24"/>
        </w:rPr>
        <w:t xml:space="preserve"> </w:t>
      </w:r>
    </w:p>
    <w:p w:rsidR="00F617CA" w:rsidRDefault="009065E5" w:rsidP="00F617CA">
      <w:pPr>
        <w:spacing w:after="0"/>
        <w:ind w:left="360" w:hanging="360"/>
        <w:rPr>
          <w:rFonts w:ascii="Times New Roman" w:hAnsi="Times New Roman" w:cs="Times New Roman"/>
          <w:b/>
          <w:bCs/>
          <w:sz w:val="24"/>
          <w:szCs w:val="24"/>
        </w:rPr>
      </w:pPr>
      <w:r>
        <w:rPr>
          <w:rFonts w:ascii="Times New Roman" w:hAnsi="Times New Roman" w:cs="Times New Roman"/>
          <w:sz w:val="24"/>
          <w:szCs w:val="24"/>
        </w:rPr>
        <w:t xml:space="preserve">12. </w:t>
      </w:r>
      <w:proofErr w:type="spellStart"/>
      <w:r w:rsidRPr="009065E5">
        <w:rPr>
          <w:rFonts w:ascii="Times New Roman" w:hAnsi="Times New Roman" w:cs="Times New Roman"/>
          <w:b/>
          <w:sz w:val="24"/>
          <w:szCs w:val="24"/>
        </w:rPr>
        <w:t>Sbm</w:t>
      </w:r>
      <w:proofErr w:type="spellEnd"/>
      <w:r>
        <w:rPr>
          <w:rFonts w:ascii="Times New Roman" w:hAnsi="Times New Roman" w:cs="Times New Roman"/>
          <w:b/>
          <w:sz w:val="24"/>
          <w:szCs w:val="24"/>
        </w:rPr>
        <w:t xml:space="preserve"> </w:t>
      </w:r>
      <w:r w:rsidRPr="00E45D9D">
        <w:rPr>
          <w:rFonts w:ascii="Times New Roman" w:hAnsi="Times New Roman" w:cs="Times New Roman"/>
          <w:sz w:val="24"/>
          <w:szCs w:val="24"/>
        </w:rPr>
        <w:t>–</w:t>
      </w:r>
      <w:r>
        <w:rPr>
          <w:rFonts w:ascii="Times New Roman" w:hAnsi="Times New Roman" w:cs="Times New Roman"/>
          <w:b/>
          <w:sz w:val="24"/>
          <w:szCs w:val="24"/>
        </w:rPr>
        <w:t xml:space="preserve"> </w:t>
      </w:r>
      <w:r w:rsidRPr="00D3398F">
        <w:rPr>
          <w:rFonts w:ascii="Times New Roman" w:hAnsi="Times New Roman" w:cs="Times New Roman"/>
          <w:sz w:val="24"/>
          <w:szCs w:val="24"/>
        </w:rPr>
        <w:t>A column vector that contain the</w:t>
      </w:r>
      <w:r w:rsidR="001A3C31" w:rsidRPr="00D3398F">
        <w:rPr>
          <w:rFonts w:ascii="Times New Roman" w:hAnsi="Times New Roman" w:cs="Times New Roman"/>
          <w:sz w:val="24"/>
          <w:szCs w:val="24"/>
        </w:rPr>
        <w:t xml:space="preserve"> </w:t>
      </w:r>
      <w:proofErr w:type="spellStart"/>
      <w:r w:rsidR="00D3398F" w:rsidRPr="00D3398F">
        <w:rPr>
          <w:rFonts w:ascii="Times New Roman" w:hAnsi="Times New Roman" w:cs="Times New Roman"/>
          <w:sz w:val="24"/>
          <w:szCs w:val="24"/>
        </w:rPr>
        <w:t>stoichiometry</w:t>
      </w:r>
      <w:proofErr w:type="spellEnd"/>
      <w:r w:rsidR="00D3398F" w:rsidRPr="00D3398F">
        <w:rPr>
          <w:rFonts w:ascii="Times New Roman" w:hAnsi="Times New Roman" w:cs="Times New Roman"/>
          <w:sz w:val="24"/>
          <w:szCs w:val="24"/>
        </w:rPr>
        <w:t xml:space="preserve"> for </w:t>
      </w:r>
      <w:r w:rsidR="001A3C31" w:rsidRPr="00D3398F">
        <w:rPr>
          <w:rFonts w:ascii="Times New Roman" w:hAnsi="Times New Roman" w:cs="Times New Roman"/>
          <w:sz w:val="24"/>
          <w:szCs w:val="24"/>
        </w:rPr>
        <w:t>biomass</w:t>
      </w:r>
      <w:r w:rsidR="00D3398F" w:rsidRPr="00D3398F">
        <w:rPr>
          <w:rFonts w:ascii="Times New Roman" w:hAnsi="Times New Roman" w:cs="Times New Roman"/>
          <w:sz w:val="24"/>
          <w:szCs w:val="24"/>
        </w:rPr>
        <w:t xml:space="preserve"> </w:t>
      </w:r>
      <w:r w:rsidR="00F617CA">
        <w:rPr>
          <w:rFonts w:ascii="Times New Roman" w:hAnsi="Times New Roman" w:cs="Times New Roman"/>
          <w:sz w:val="24"/>
          <w:szCs w:val="24"/>
        </w:rPr>
        <w:t>production. It</w:t>
      </w:r>
      <w:r w:rsidRPr="00E45D9D">
        <w:rPr>
          <w:rFonts w:ascii="Times New Roman" w:hAnsi="Times New Roman" w:cs="Times New Roman"/>
          <w:sz w:val="24"/>
          <w:szCs w:val="24"/>
        </w:rPr>
        <w:t xml:space="preserve"> consists of </w:t>
      </w:r>
      <w:r w:rsidRPr="00E45D9D">
        <w:rPr>
          <w:rFonts w:ascii="Times New Roman" w:hAnsi="Times New Roman" w:cs="Times New Roman"/>
          <w:i/>
          <w:iCs/>
          <w:sz w:val="24"/>
          <w:szCs w:val="24"/>
        </w:rPr>
        <w:t>m</w:t>
      </w:r>
      <w:r w:rsidRPr="00E45D9D">
        <w:rPr>
          <w:rFonts w:ascii="Times New Roman" w:hAnsi="Times New Roman" w:cs="Times New Roman"/>
          <w:sz w:val="24"/>
          <w:szCs w:val="24"/>
        </w:rPr>
        <w:t xml:space="preserve"> metabolites (in rows)</w:t>
      </w:r>
      <w:r w:rsidR="00F617CA">
        <w:rPr>
          <w:rFonts w:ascii="Times New Roman" w:hAnsi="Times New Roman" w:cs="Times New Roman"/>
          <w:sz w:val="24"/>
          <w:szCs w:val="24"/>
        </w:rPr>
        <w:t xml:space="preserve"> with the required materials for biomass production assigned as negative and biomass production (the last metabolite) as positive</w:t>
      </w:r>
      <w:r w:rsidRPr="00E45D9D">
        <w:rPr>
          <w:rFonts w:ascii="Times New Roman" w:hAnsi="Times New Roman" w:cs="Times New Roman"/>
          <w:sz w:val="24"/>
          <w:szCs w:val="24"/>
        </w:rPr>
        <w:t xml:space="preserve">. </w:t>
      </w:r>
      <w:r w:rsidR="00F617CA" w:rsidRPr="00E45D9D">
        <w:rPr>
          <w:rFonts w:ascii="Times New Roman" w:hAnsi="Times New Roman" w:cs="Times New Roman"/>
          <w:b/>
          <w:bCs/>
          <w:sz w:val="24"/>
          <w:szCs w:val="24"/>
        </w:rPr>
        <w:t>[</w:t>
      </w:r>
      <w:proofErr w:type="gramStart"/>
      <w:r w:rsidR="00F617CA" w:rsidRPr="00E45D9D">
        <w:rPr>
          <w:rFonts w:ascii="Times New Roman" w:hAnsi="Times New Roman" w:cs="Times New Roman"/>
          <w:b/>
          <w:bCs/>
          <w:sz w:val="24"/>
          <w:szCs w:val="24"/>
        </w:rPr>
        <w:t>size</w:t>
      </w:r>
      <w:proofErr w:type="gramEnd"/>
      <w:r w:rsidR="00F617CA" w:rsidRPr="00E45D9D">
        <w:rPr>
          <w:rFonts w:ascii="Times New Roman" w:hAnsi="Times New Roman" w:cs="Times New Roman"/>
          <w:b/>
          <w:bCs/>
          <w:sz w:val="24"/>
          <w:szCs w:val="24"/>
        </w:rPr>
        <w:t xml:space="preserve">: </w:t>
      </w:r>
      <w:r w:rsidR="00F617CA" w:rsidRPr="00E45D9D">
        <w:rPr>
          <w:rFonts w:ascii="Times New Roman" w:hAnsi="Times New Roman" w:cs="Times New Roman"/>
          <w:b/>
          <w:bCs/>
          <w:i/>
          <w:iCs/>
          <w:sz w:val="24"/>
          <w:szCs w:val="24"/>
        </w:rPr>
        <w:t>m</w:t>
      </w:r>
      <w:r w:rsidR="00F617CA" w:rsidRPr="00E45D9D">
        <w:rPr>
          <w:rFonts w:ascii="Times New Roman" w:hAnsi="Times New Roman" w:cs="Times New Roman"/>
          <w:b/>
          <w:bCs/>
          <w:sz w:val="24"/>
          <w:szCs w:val="24"/>
        </w:rPr>
        <w:t xml:space="preserve"> x 1 vector]</w:t>
      </w:r>
    </w:p>
    <w:p w:rsidR="00007179" w:rsidRDefault="00F617CA" w:rsidP="00007179">
      <w:pPr>
        <w:spacing w:after="0"/>
        <w:ind w:left="360" w:hanging="360"/>
        <w:rPr>
          <w:rFonts w:ascii="Times New Roman" w:hAnsi="Times New Roman" w:cs="Times New Roman"/>
          <w:b/>
          <w:bCs/>
          <w:sz w:val="24"/>
          <w:szCs w:val="24"/>
        </w:rPr>
      </w:pPr>
      <w:r>
        <w:rPr>
          <w:rFonts w:ascii="Times New Roman" w:hAnsi="Times New Roman" w:cs="Times New Roman"/>
          <w:sz w:val="24"/>
          <w:szCs w:val="24"/>
        </w:rPr>
        <w:t>13.</w:t>
      </w:r>
      <w:r>
        <w:rPr>
          <w:rFonts w:ascii="Times New Roman" w:hAnsi="Times New Roman" w:cs="Times New Roman"/>
          <w:b/>
          <w:bCs/>
          <w:sz w:val="24"/>
          <w:szCs w:val="24"/>
        </w:rPr>
        <w:t xml:space="preserve"> </w:t>
      </w:r>
      <w:proofErr w:type="spellStart"/>
      <w:proofErr w:type="gramStart"/>
      <w:r>
        <w:rPr>
          <w:rFonts w:ascii="Times New Roman" w:hAnsi="Times New Roman" w:cs="Times New Roman"/>
          <w:b/>
          <w:bCs/>
          <w:sz w:val="24"/>
          <w:szCs w:val="24"/>
        </w:rPr>
        <w:t>rVnet_bm</w:t>
      </w:r>
      <w:proofErr w:type="spellEnd"/>
      <w:proofErr w:type="gramEnd"/>
      <w:r w:rsidR="00007179">
        <w:rPr>
          <w:rFonts w:ascii="Times New Roman" w:hAnsi="Times New Roman" w:cs="Times New Roman"/>
          <w:b/>
          <w:bCs/>
          <w:sz w:val="24"/>
          <w:szCs w:val="24"/>
        </w:rPr>
        <w:t xml:space="preserve"> </w:t>
      </w:r>
      <w:r w:rsidR="00007179" w:rsidRPr="00E45D9D">
        <w:rPr>
          <w:rFonts w:ascii="Times New Roman" w:hAnsi="Times New Roman" w:cs="Times New Roman"/>
          <w:sz w:val="24"/>
          <w:szCs w:val="24"/>
        </w:rPr>
        <w:t>–</w:t>
      </w:r>
      <w:r w:rsidR="00007179">
        <w:rPr>
          <w:rFonts w:ascii="Times New Roman" w:hAnsi="Times New Roman" w:cs="Times New Roman"/>
          <w:sz w:val="24"/>
          <w:szCs w:val="24"/>
        </w:rPr>
        <w:t xml:space="preserve"> The magnitude for biomass production. </w:t>
      </w:r>
      <w:r w:rsidR="00007179" w:rsidRPr="00E45D9D">
        <w:rPr>
          <w:rFonts w:ascii="Times New Roman" w:hAnsi="Times New Roman" w:cs="Times New Roman"/>
          <w:b/>
          <w:bCs/>
          <w:sz w:val="24"/>
          <w:szCs w:val="24"/>
        </w:rPr>
        <w:t>[</w:t>
      </w:r>
      <w:proofErr w:type="gramStart"/>
      <w:r w:rsidR="00007179" w:rsidRPr="00E45D9D">
        <w:rPr>
          <w:rFonts w:ascii="Times New Roman" w:hAnsi="Times New Roman" w:cs="Times New Roman"/>
          <w:b/>
          <w:bCs/>
          <w:sz w:val="24"/>
          <w:szCs w:val="24"/>
        </w:rPr>
        <w:t>size</w:t>
      </w:r>
      <w:proofErr w:type="gramEnd"/>
      <w:r w:rsidR="00007179" w:rsidRPr="00E45D9D">
        <w:rPr>
          <w:rFonts w:ascii="Times New Roman" w:hAnsi="Times New Roman" w:cs="Times New Roman"/>
          <w:b/>
          <w:bCs/>
          <w:sz w:val="24"/>
          <w:szCs w:val="24"/>
        </w:rPr>
        <w:t xml:space="preserve">: </w:t>
      </w:r>
      <w:r w:rsidR="00007179" w:rsidRPr="00007179">
        <w:rPr>
          <w:rFonts w:ascii="Times New Roman" w:hAnsi="Times New Roman" w:cs="Times New Roman"/>
          <w:b/>
          <w:bCs/>
          <w:iCs/>
          <w:sz w:val="24"/>
          <w:szCs w:val="24"/>
        </w:rPr>
        <w:t>1</w:t>
      </w:r>
      <w:r w:rsidR="00007179" w:rsidRPr="00E45D9D">
        <w:rPr>
          <w:rFonts w:ascii="Times New Roman" w:hAnsi="Times New Roman" w:cs="Times New Roman"/>
          <w:b/>
          <w:bCs/>
          <w:sz w:val="24"/>
          <w:szCs w:val="24"/>
        </w:rPr>
        <w:t xml:space="preserve"> x 1 vector]</w:t>
      </w:r>
    </w:p>
    <w:p w:rsidR="009D2C67" w:rsidRDefault="009D2C67" w:rsidP="00F06DC8">
      <w:pPr>
        <w:spacing w:after="0"/>
        <w:jc w:val="center"/>
        <w:rPr>
          <w:rFonts w:ascii="Times New Roman" w:hAnsi="Times New Roman" w:cs="Times New Roman"/>
          <w:bCs/>
          <w:sz w:val="24"/>
          <w:szCs w:val="24"/>
        </w:rPr>
      </w:pPr>
      <w:r w:rsidRPr="009D2C67">
        <w:rPr>
          <w:rFonts w:ascii="Times New Roman" w:hAnsi="Times New Roman" w:cs="Times New Roman"/>
          <w:bCs/>
          <w:sz w:val="24"/>
          <w:szCs w:val="24"/>
        </w:rPr>
        <w:t>The example N</w:t>
      </w:r>
      <w:r>
        <w:rPr>
          <w:rFonts w:ascii="Times New Roman" w:hAnsi="Times New Roman" w:cs="Times New Roman"/>
          <w:bCs/>
          <w:sz w:val="24"/>
          <w:szCs w:val="24"/>
        </w:rPr>
        <w:t>et included here is built for the simple toy network shown as following:</w:t>
      </w:r>
      <w:r w:rsidRPr="009D2C67">
        <w:rPr>
          <w:rFonts w:ascii="Times New Roman" w:hAnsi="Times New Roman" w:cs="Times New Roman"/>
          <w:bCs/>
          <w:sz w:val="24"/>
          <w:szCs w:val="24"/>
        </w:rPr>
        <w:t xml:space="preserve"> </w:t>
      </w:r>
      <w:r w:rsidRPr="009D2C67">
        <w:rPr>
          <w:rFonts w:ascii="Times New Roman" w:hAnsi="Times New Roman" w:cs="Times New Roman"/>
          <w:bCs/>
          <w:sz w:val="24"/>
          <w:szCs w:val="24"/>
        </w:rPr>
        <w:drawing>
          <wp:inline distT="0" distB="0" distL="0" distR="0">
            <wp:extent cx="922646" cy="1560549"/>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t="24292" r="75295" b="32783"/>
                    <a:stretch>
                      <a:fillRect/>
                    </a:stretch>
                  </pic:blipFill>
                  <pic:spPr bwMode="auto">
                    <a:xfrm>
                      <a:off x="0" y="0"/>
                      <a:ext cx="923198" cy="1561483"/>
                    </a:xfrm>
                    <a:prstGeom prst="rect">
                      <a:avLst/>
                    </a:prstGeom>
                    <a:noFill/>
                    <a:ln w="9525">
                      <a:noFill/>
                      <a:miter lim="800000"/>
                      <a:headEnd/>
                      <a:tailEnd/>
                    </a:ln>
                  </pic:spPr>
                </pic:pic>
              </a:graphicData>
            </a:graphic>
          </wp:inline>
        </w:drawing>
      </w:r>
    </w:p>
    <w:p w:rsidR="00F06DC8" w:rsidRDefault="000E23BE" w:rsidP="00F06DC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 e</w:t>
      </w:r>
      <w:r w:rsidR="007640C2">
        <w:rPr>
          <w:rFonts w:ascii="Times New Roman" w:hAnsi="Times New Roman" w:cs="Times New Roman"/>
          <w:sz w:val="24"/>
          <w:szCs w:val="24"/>
        </w:rPr>
        <w:t>xample for</w:t>
      </w:r>
      <w:r>
        <w:rPr>
          <w:rFonts w:ascii="Times New Roman" w:hAnsi="Times New Roman" w:cs="Times New Roman"/>
          <w:sz w:val="24"/>
          <w:szCs w:val="24"/>
        </w:rPr>
        <w:t xml:space="preserve"> f</w:t>
      </w:r>
      <w:r w:rsidR="00F06DC8" w:rsidRPr="007640C2">
        <w:rPr>
          <w:rFonts w:ascii="Times New Roman" w:hAnsi="Times New Roman" w:cs="Times New Roman"/>
          <w:sz w:val="24"/>
          <w:szCs w:val="24"/>
        </w:rPr>
        <w:t>igure 1: both fluxes and metabolites are anchored to the same</w:t>
      </w:r>
      <w:r w:rsidR="007640C2">
        <w:rPr>
          <w:rFonts w:ascii="Times New Roman" w:hAnsi="Times New Roman" w:cs="Times New Roman"/>
          <w:sz w:val="24"/>
          <w:szCs w:val="24"/>
        </w:rPr>
        <w:t xml:space="preserve"> </w:t>
      </w:r>
      <w:r w:rsidR="00F06DC8" w:rsidRPr="007640C2">
        <w:rPr>
          <w:rFonts w:ascii="Times New Roman" w:hAnsi="Times New Roman" w:cs="Times New Roman"/>
          <w:sz w:val="24"/>
          <w:szCs w:val="24"/>
        </w:rPr>
        <w:t>steady state for EM approach</w:t>
      </w:r>
      <w:r w:rsidR="007640C2">
        <w:rPr>
          <w:rFonts w:ascii="Times New Roman" w:hAnsi="Times New Roman" w:cs="Times New Roman"/>
          <w:sz w:val="24"/>
          <w:szCs w:val="24"/>
        </w:rPr>
        <w:t>:</w:t>
      </w:r>
    </w:p>
    <w:p w:rsidR="007640C2" w:rsidRDefault="007640C2" w:rsidP="00F06DC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1842442"/>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943600" cy="1842442"/>
                    </a:xfrm>
                    <a:prstGeom prst="rect">
                      <a:avLst/>
                    </a:prstGeom>
                    <a:noFill/>
                    <a:ln w="9525">
                      <a:noFill/>
                      <a:miter lim="800000"/>
                      <a:headEnd/>
                      <a:tailEnd/>
                    </a:ln>
                  </pic:spPr>
                </pic:pic>
              </a:graphicData>
            </a:graphic>
          </wp:inline>
        </w:drawing>
      </w:r>
    </w:p>
    <w:p w:rsidR="007640C2" w:rsidRDefault="000E23BE" w:rsidP="007640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 e</w:t>
      </w:r>
      <w:r w:rsidR="007640C2">
        <w:rPr>
          <w:rFonts w:ascii="Times New Roman" w:hAnsi="Times New Roman" w:cs="Times New Roman"/>
          <w:sz w:val="24"/>
          <w:szCs w:val="24"/>
        </w:rPr>
        <w:t>xample for</w:t>
      </w:r>
      <w:r>
        <w:rPr>
          <w:rFonts w:ascii="Times New Roman" w:hAnsi="Times New Roman" w:cs="Times New Roman"/>
          <w:sz w:val="24"/>
          <w:szCs w:val="24"/>
        </w:rPr>
        <w:t xml:space="preserve"> f</w:t>
      </w:r>
      <w:r w:rsidR="007640C2">
        <w:rPr>
          <w:rFonts w:ascii="Times New Roman" w:hAnsi="Times New Roman" w:cs="Times New Roman"/>
          <w:sz w:val="24"/>
          <w:szCs w:val="24"/>
        </w:rPr>
        <w:t>igure 2</w:t>
      </w:r>
      <w:r w:rsidR="007640C2" w:rsidRPr="007640C2">
        <w:rPr>
          <w:rFonts w:ascii="Times New Roman" w:hAnsi="Times New Roman" w:cs="Times New Roman"/>
          <w:sz w:val="24"/>
          <w:szCs w:val="24"/>
        </w:rPr>
        <w:t xml:space="preserve">: </w:t>
      </w:r>
      <w:r w:rsidR="007640C2" w:rsidRPr="007640C2">
        <w:rPr>
          <w:rFonts w:ascii="Times New Roman" w:hAnsi="Times New Roman" w:cs="Times New Roman"/>
          <w:sz w:val="24"/>
          <w:szCs w:val="24"/>
        </w:rPr>
        <w:t>Neither fluxes nor metabolites reach the same steady</w:t>
      </w:r>
      <w:r w:rsidR="007640C2">
        <w:rPr>
          <w:rFonts w:ascii="Times New Roman" w:hAnsi="Times New Roman" w:cs="Times New Roman"/>
          <w:sz w:val="24"/>
          <w:szCs w:val="24"/>
        </w:rPr>
        <w:t xml:space="preserve"> </w:t>
      </w:r>
      <w:r w:rsidR="007640C2" w:rsidRPr="007640C2">
        <w:rPr>
          <w:rFonts w:ascii="Times New Roman" w:hAnsi="Times New Roman" w:cs="Times New Roman"/>
          <w:sz w:val="24"/>
          <w:szCs w:val="24"/>
        </w:rPr>
        <w:t>state for control ensemble</w:t>
      </w:r>
      <w:r w:rsidR="007640C2">
        <w:rPr>
          <w:rFonts w:ascii="Times New Roman" w:hAnsi="Times New Roman" w:cs="Times New Roman"/>
          <w:sz w:val="24"/>
          <w:szCs w:val="24"/>
        </w:rPr>
        <w:t xml:space="preserve"> (</w:t>
      </w:r>
      <w:r>
        <w:rPr>
          <w:rFonts w:ascii="Times New Roman" w:hAnsi="Times New Roman" w:cs="Times New Roman"/>
          <w:sz w:val="24"/>
          <w:szCs w:val="24"/>
        </w:rPr>
        <w:t xml:space="preserve">randomly sample kinetic parameters) </w:t>
      </w:r>
      <w:r w:rsidR="007640C2">
        <w:rPr>
          <w:rFonts w:ascii="Times New Roman" w:hAnsi="Times New Roman" w:cs="Times New Roman"/>
          <w:noProof/>
          <w:sz w:val="24"/>
          <w:szCs w:val="24"/>
        </w:rPr>
        <w:drawing>
          <wp:inline distT="0" distB="0" distL="0" distR="0">
            <wp:extent cx="5943600" cy="1746188"/>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43600" cy="1746188"/>
                    </a:xfrm>
                    <a:prstGeom prst="rect">
                      <a:avLst/>
                    </a:prstGeom>
                    <a:noFill/>
                    <a:ln w="9525">
                      <a:noFill/>
                      <a:miter lim="800000"/>
                      <a:headEnd/>
                      <a:tailEnd/>
                    </a:ln>
                  </pic:spPr>
                </pic:pic>
              </a:graphicData>
            </a:graphic>
          </wp:inline>
        </w:drawing>
      </w:r>
    </w:p>
    <w:p w:rsidR="000E23BE" w:rsidRPr="007640C2" w:rsidRDefault="000E23BE" w:rsidP="007640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 example for figure 2</w:t>
      </w:r>
      <w:r w:rsidRPr="007640C2">
        <w:rPr>
          <w:rFonts w:ascii="Times New Roman" w:hAnsi="Times New Roman" w:cs="Times New Roman"/>
          <w:sz w:val="24"/>
          <w:szCs w:val="24"/>
        </w:rPr>
        <w:t>:</w:t>
      </w:r>
      <w:r w:rsidR="00AB3288">
        <w:rPr>
          <w:rFonts w:ascii="Times New Roman" w:hAnsi="Times New Roman" w:cs="Times New Roman"/>
          <w:sz w:val="24"/>
          <w:szCs w:val="24"/>
        </w:rPr>
        <w:t xml:space="preserve"> Comparison of kinetic parameter spaces </w:t>
      </w:r>
      <w:r>
        <w:rPr>
          <w:rFonts w:ascii="Times New Roman" w:hAnsi="Times New Roman" w:cs="Times New Roman"/>
          <w:noProof/>
          <w:sz w:val="24"/>
          <w:szCs w:val="24"/>
        </w:rPr>
        <w:drawing>
          <wp:inline distT="0" distB="0" distL="0" distR="0">
            <wp:extent cx="5943600" cy="1746188"/>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43600" cy="1746188"/>
                    </a:xfrm>
                    <a:prstGeom prst="rect">
                      <a:avLst/>
                    </a:prstGeom>
                    <a:noFill/>
                    <a:ln w="9525">
                      <a:noFill/>
                      <a:miter lim="800000"/>
                      <a:headEnd/>
                      <a:tailEnd/>
                    </a:ln>
                  </pic:spPr>
                </pic:pic>
              </a:graphicData>
            </a:graphic>
          </wp:inline>
        </w:drawing>
      </w:r>
    </w:p>
    <w:p w:rsidR="00F06DC8" w:rsidRDefault="00F06DC8" w:rsidP="00F06DC8">
      <w:pPr>
        <w:spacing w:after="0"/>
        <w:rPr>
          <w:rFonts w:ascii="Times New Roman" w:hAnsi="Times New Roman" w:cs="Times New Roman"/>
          <w:bCs/>
          <w:sz w:val="24"/>
          <w:szCs w:val="24"/>
        </w:rPr>
      </w:pPr>
    </w:p>
    <w:p w:rsidR="009D2C67" w:rsidRPr="009D2C67" w:rsidRDefault="009D2C67" w:rsidP="00F617CA">
      <w:pPr>
        <w:spacing w:after="0"/>
        <w:ind w:left="360" w:hanging="360"/>
        <w:rPr>
          <w:rFonts w:ascii="Times New Roman" w:hAnsi="Times New Roman" w:cs="Times New Roman"/>
          <w:bCs/>
          <w:sz w:val="24"/>
          <w:szCs w:val="24"/>
        </w:rPr>
      </w:pPr>
    </w:p>
    <w:p w:rsidR="009065E5" w:rsidRPr="009065E5" w:rsidRDefault="009065E5" w:rsidP="00D2203E">
      <w:pPr>
        <w:spacing w:before="100" w:beforeAutospacing="1" w:after="100" w:afterAutospacing="1"/>
        <w:rPr>
          <w:rFonts w:ascii="Times New Roman" w:hAnsi="Times New Roman" w:cs="Times New Roman"/>
          <w:b/>
          <w:sz w:val="24"/>
          <w:szCs w:val="24"/>
        </w:rPr>
      </w:pPr>
    </w:p>
    <w:p w:rsidR="006875B5" w:rsidRPr="00E45D9D" w:rsidRDefault="006875B5" w:rsidP="003A1AAE">
      <w:pPr>
        <w:pStyle w:val="ListParagraph"/>
        <w:rPr>
          <w:rFonts w:ascii="Times New Roman" w:hAnsi="Times New Roman" w:cs="Times New Roman"/>
          <w:sz w:val="24"/>
          <w:szCs w:val="24"/>
        </w:rPr>
      </w:pPr>
      <w:r w:rsidRPr="00E45D9D">
        <w:rPr>
          <w:rFonts w:ascii="Times New Roman" w:hAnsi="Times New Roman" w:cs="Times New Roman"/>
          <w:sz w:val="24"/>
          <w:szCs w:val="24"/>
        </w:rPr>
        <w:t xml:space="preserve"> </w:t>
      </w:r>
    </w:p>
    <w:sectPr w:rsidR="006875B5" w:rsidRPr="00E45D9D" w:rsidSect="00544B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B5F70"/>
    <w:multiLevelType w:val="hybridMultilevel"/>
    <w:tmpl w:val="01B006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194230"/>
    <w:multiLevelType w:val="hybridMultilevel"/>
    <w:tmpl w:val="1E1EDB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250465"/>
    <w:multiLevelType w:val="hybridMultilevel"/>
    <w:tmpl w:val="51F46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977A1"/>
    <w:rsid w:val="00007179"/>
    <w:rsid w:val="000E23BE"/>
    <w:rsid w:val="00176505"/>
    <w:rsid w:val="001A3C31"/>
    <w:rsid w:val="0025069F"/>
    <w:rsid w:val="003A1AAE"/>
    <w:rsid w:val="004977A1"/>
    <w:rsid w:val="00544BC0"/>
    <w:rsid w:val="006875B5"/>
    <w:rsid w:val="006A4606"/>
    <w:rsid w:val="007640C2"/>
    <w:rsid w:val="009065E5"/>
    <w:rsid w:val="009D2C67"/>
    <w:rsid w:val="00AB3288"/>
    <w:rsid w:val="00AB4E37"/>
    <w:rsid w:val="00CA75E6"/>
    <w:rsid w:val="00D2203E"/>
    <w:rsid w:val="00D3398F"/>
    <w:rsid w:val="00D70CEB"/>
    <w:rsid w:val="00E45D9D"/>
    <w:rsid w:val="00F06DC8"/>
    <w:rsid w:val="00F61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BC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5E6"/>
    <w:pPr>
      <w:ind w:left="720"/>
      <w:contextualSpacing/>
    </w:pPr>
  </w:style>
  <w:style w:type="paragraph" w:styleId="BalloonText">
    <w:name w:val="Balloon Text"/>
    <w:basedOn w:val="Normal"/>
    <w:link w:val="BalloonTextChar"/>
    <w:uiPriority w:val="99"/>
    <w:semiHidden/>
    <w:unhideWhenUsed/>
    <w:rsid w:val="009D2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C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320421">
      <w:bodyDiv w:val="1"/>
      <w:marLeft w:val="0"/>
      <w:marRight w:val="0"/>
      <w:marTop w:val="0"/>
      <w:marBottom w:val="0"/>
      <w:divBdr>
        <w:top w:val="none" w:sz="0" w:space="0" w:color="auto"/>
        <w:left w:val="none" w:sz="0" w:space="0" w:color="auto"/>
        <w:bottom w:val="none" w:sz="0" w:space="0" w:color="auto"/>
        <w:right w:val="none" w:sz="0" w:space="0" w:color="auto"/>
      </w:divBdr>
    </w:div>
    <w:div w:id="149915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3</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Yikun </dc:creator>
  <cp:keywords/>
  <dc:description/>
  <cp:lastModifiedBy>Yikun </cp:lastModifiedBy>
  <cp:revision>2</cp:revision>
  <dcterms:created xsi:type="dcterms:W3CDTF">2010-06-25T17:18:00Z</dcterms:created>
  <dcterms:modified xsi:type="dcterms:W3CDTF">2010-06-28T23:53:00Z</dcterms:modified>
</cp:coreProperties>
</file>